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rFonts w:cs="Times New Roman"/>
          <w:sz w:val="48"/>
          <w:szCs w:val="48"/>
        </w:rPr>
      </w:pPr>
      <w:bookmarkStart w:id="0" w:name="_heading=h.gjdgxs" w:colFirst="0" w:colLast="0"/>
      <w:bookmarkEnd w:id="0"/>
      <w:r>
        <w:rPr>
          <w:rFonts w:cs="Times New Roman"/>
          <w:sz w:val="48"/>
          <w:szCs w:val="48"/>
          <w:rtl/>
        </w:rPr>
        <w:t>نموذج وصف المادة الدراسية</w:t>
      </w:r>
    </w:p>
    <w:tbl>
      <w:tblPr>
        <w:tblStyle w:val="a2"/>
        <w:tblW w:w="10455" w:type="dxa"/>
        <w:tblInd w:w="-540" w:type="dxa"/>
        <w:tblLayout w:type="fixed"/>
        <w:tblLook w:val="0400" w:firstRow="0" w:lastRow="0" w:firstColumn="0" w:lastColumn="0" w:noHBand="0" w:noVBand="1"/>
      </w:tblPr>
      <w:tblGrid>
        <w:gridCol w:w="1753"/>
        <w:gridCol w:w="1485"/>
        <w:gridCol w:w="252"/>
        <w:gridCol w:w="1862"/>
        <w:gridCol w:w="1134"/>
        <w:gridCol w:w="170"/>
        <w:gridCol w:w="631"/>
        <w:gridCol w:w="1467"/>
        <w:gridCol w:w="1701"/>
      </w:tblGrid>
      <w:tr w:rsidR="003E4536">
        <w:trPr>
          <w:trHeight w:val="280"/>
        </w:trPr>
        <w:tc>
          <w:tcPr>
            <w:tcW w:w="10455" w:type="dxa"/>
            <w:gridSpan w:val="9"/>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95416A" w:rsidP="0095416A">
            <w:pPr>
              <w:pStyle w:val="Heading1"/>
              <w:bidi w:val="0"/>
              <w:spacing w:before="80" w:after="80" w:line="240" w:lineRule="auto"/>
              <w:ind w:left="90"/>
              <w:rPr>
                <w:b w:val="0"/>
                <w:color w:val="FF0000"/>
                <w:sz w:val="30"/>
                <w:szCs w:val="30"/>
                <w:rtl/>
                <w:lang w:bidi="ar-IQ"/>
              </w:rPr>
            </w:pPr>
            <w:r>
              <w:rPr>
                <w:b w:val="0"/>
                <w:color w:val="FF0000"/>
                <w:sz w:val="30"/>
                <w:szCs w:val="30"/>
              </w:rPr>
              <w:t>Radiometric</w:t>
            </w:r>
            <w:r w:rsidR="00A4015B">
              <w:rPr>
                <w:b w:val="0"/>
                <w:color w:val="FF0000"/>
                <w:sz w:val="30"/>
                <w:szCs w:val="30"/>
              </w:rPr>
              <w:t xml:space="preserve"> Method </w:t>
            </w:r>
            <w:r w:rsidR="00A4015B">
              <w:rPr>
                <w:rFonts w:hint="cs"/>
                <w:b w:val="0"/>
                <w:color w:val="FF0000"/>
                <w:sz w:val="30"/>
                <w:szCs w:val="30"/>
                <w:rtl/>
                <w:lang w:bidi="ar-IQ"/>
              </w:rPr>
              <w:t xml:space="preserve">الطريقة </w:t>
            </w:r>
            <w:r>
              <w:rPr>
                <w:rFonts w:hint="cs"/>
                <w:b w:val="0"/>
                <w:color w:val="FF0000"/>
                <w:sz w:val="30"/>
                <w:szCs w:val="30"/>
                <w:rtl/>
                <w:lang w:bidi="ar-IQ"/>
              </w:rPr>
              <w:t>الاشعاعية</w:t>
            </w:r>
            <w:r w:rsidR="00A4015B">
              <w:rPr>
                <w:rFonts w:hint="cs"/>
                <w:b w:val="0"/>
                <w:color w:val="FF0000"/>
                <w:sz w:val="30"/>
                <w:szCs w:val="30"/>
                <w:rtl/>
                <w:lang w:bidi="ar-IQ"/>
              </w:rPr>
              <w:t xml:space="preserve"> </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5070C6">
            <w:pPr>
              <w:pStyle w:val="Heading1"/>
              <w:spacing w:before="80" w:after="80" w:line="240" w:lineRule="auto"/>
              <w:ind w:left="9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33B99">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A33B99">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A33B99">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A33B99">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A33B99">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A33B99">
            <w:pPr>
              <w:numPr>
                <w:ilvl w:val="0"/>
                <w:numId w:val="4"/>
              </w:numPr>
              <w:spacing w:after="80" w:line="240" w:lineRule="auto"/>
              <w:rPr>
                <w:b/>
              </w:rPr>
            </w:pPr>
            <w:sdt>
              <w:sdtPr>
                <w:tag w:val="goog_rdk_2"/>
                <w:id w:val="650150"/>
              </w:sdtPr>
              <w:sdtEndPr/>
              <w:sdtContent>
                <w:r w:rsidR="00DA1E43">
                  <w:rPr>
                    <w:rFonts w:ascii="Arial Unicode MS" w:eastAsia="Arial Unicode MS" w:hAnsi="Arial Unicode MS" w:cs="Arial Unicode MS"/>
                    <w:b/>
                  </w:rPr>
                  <w:t>☒</w:t>
                </w:r>
              </w:sdtContent>
            </w:sdt>
            <w:r w:rsidR="00DA1E43">
              <w:rPr>
                <w:b/>
              </w:rPr>
              <w:t xml:space="preserve"> </w:t>
            </w:r>
            <w:r w:rsidR="005070C6">
              <w:rPr>
                <w:b/>
              </w:rPr>
              <w:t>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065E61">
            <w:pPr>
              <w:pStyle w:val="Heading1"/>
              <w:spacing w:before="80" w:after="80" w:line="240" w:lineRule="auto"/>
              <w:ind w:left="90"/>
              <w:rPr>
                <w:b w:val="0"/>
                <w:color w:val="FF0000"/>
                <w:sz w:val="28"/>
                <w:szCs w:val="28"/>
              </w:rPr>
            </w:pPr>
            <w:r w:rsidRPr="00065E61">
              <w:rPr>
                <w:b w:val="0"/>
                <w:color w:val="FF0000"/>
                <w:sz w:val="28"/>
                <w:szCs w:val="28"/>
              </w:rPr>
              <w:t>GEO41127</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95416A">
            <w:pPr>
              <w:pStyle w:val="Heading1"/>
              <w:spacing w:before="80" w:after="80" w:line="240" w:lineRule="auto"/>
              <w:ind w:left="90"/>
              <w:rPr>
                <w:b w:val="0"/>
                <w:color w:val="FF000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A4015B" w:rsidP="0095416A">
            <w:pPr>
              <w:pStyle w:val="Heading1"/>
              <w:spacing w:before="80" w:after="80" w:line="240" w:lineRule="auto"/>
              <w:ind w:left="90"/>
              <w:rPr>
                <w:b w:val="0"/>
                <w:color w:val="FF0000"/>
                <w:sz w:val="24"/>
                <w:szCs w:val="24"/>
              </w:rPr>
            </w:pPr>
            <w:r>
              <w:rPr>
                <w:b w:val="0"/>
                <w:color w:val="FF0000"/>
                <w:sz w:val="24"/>
                <w:szCs w:val="24"/>
              </w:rPr>
              <w:t>1</w:t>
            </w:r>
            <w:r w:rsidR="0095416A">
              <w:rPr>
                <w:b w:val="0"/>
                <w:color w:val="FF0000"/>
                <w:sz w:val="24"/>
                <w:szCs w:val="24"/>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A4015B" w:rsidTr="00A4015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A4015B" w:rsidRDefault="00A4015B">
            <w:pPr>
              <w:spacing w:before="80" w:after="80"/>
              <w:ind w:left="90" w:hanging="90"/>
              <w:rPr>
                <w:b/>
                <w:color w:val="000000"/>
              </w:rPr>
            </w:pPr>
            <w:r>
              <w:rPr>
                <w:b/>
                <w:color w:val="000000"/>
              </w:rPr>
              <w:t>Module Level</w:t>
            </w:r>
          </w:p>
        </w:tc>
        <w:tc>
          <w:tcPr>
            <w:tcW w:w="252" w:type="dxa"/>
            <w:tcBorders>
              <w:top w:val="single" w:sz="4" w:space="0" w:color="000000"/>
              <w:left w:val="single" w:sz="4" w:space="0" w:color="000000"/>
              <w:bottom w:val="single" w:sz="4" w:space="0" w:color="000000"/>
              <w:right w:val="single" w:sz="4" w:space="0" w:color="auto"/>
            </w:tcBorders>
            <w:vAlign w:val="center"/>
          </w:tcPr>
          <w:p w:rsidR="00A4015B" w:rsidRDefault="00A4015B">
            <w:pPr>
              <w:spacing w:before="80" w:after="80"/>
              <w:ind w:hanging="720"/>
              <w:rPr>
                <w:color w:val="000000"/>
              </w:rPr>
            </w:pPr>
            <w:r w:rsidRPr="00A4015B">
              <w:rPr>
                <w:color w:val="000000"/>
              </w:rPr>
              <w:t>UGII</w:t>
            </w:r>
          </w:p>
        </w:tc>
        <w:tc>
          <w:tcPr>
            <w:tcW w:w="1862" w:type="dxa"/>
            <w:tcBorders>
              <w:top w:val="single" w:sz="4" w:space="0" w:color="000000"/>
              <w:left w:val="single" w:sz="4" w:space="0" w:color="auto"/>
              <w:bottom w:val="single" w:sz="4" w:space="0" w:color="000000"/>
              <w:right w:val="nil"/>
            </w:tcBorders>
            <w:vAlign w:val="center"/>
          </w:tcPr>
          <w:p w:rsidR="00A4015B" w:rsidRDefault="0095416A" w:rsidP="00A4015B">
            <w:pPr>
              <w:spacing w:before="80" w:after="80"/>
              <w:rPr>
                <w:color w:val="000000"/>
              </w:rPr>
            </w:pPr>
            <w:r w:rsidRPr="0095416A">
              <w:rPr>
                <w:color w:val="000000"/>
              </w:rPr>
              <w:t>UGIV</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A4015B" w:rsidRDefault="00A4015B">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A4015B" w:rsidRDefault="0095416A">
            <w:pPr>
              <w:spacing w:before="80" w:after="80"/>
              <w:rPr>
                <w:color w:val="000000"/>
              </w:rPr>
            </w:pPr>
            <w:r>
              <w:rPr>
                <w:color w:val="000000"/>
              </w:rPr>
              <w:t>Seven</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A4015B" w:rsidP="00A4015B">
            <w:pPr>
              <w:spacing w:before="80" w:after="80"/>
              <w:jc w:val="center"/>
              <w:rPr>
                <w:color w:val="000000"/>
              </w:rPr>
            </w:pPr>
            <w:r>
              <w:rPr>
                <w:color w:val="000000"/>
              </w:rPr>
              <w:t>Department of 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A4015B" w:rsidP="00A4015B">
            <w:pPr>
              <w:spacing w:before="80" w:after="80"/>
              <w:jc w:val="center"/>
              <w:rPr>
                <w:color w:val="000000"/>
              </w:rPr>
            </w:pPr>
            <w:r>
              <w:rPr>
                <w:color w:val="000000"/>
              </w:rPr>
              <w:t>College of Geophysics and Remote Sensing</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rsidR="002F4010" w:rsidRDefault="00F0383A" w:rsidP="002F4010">
            <w:pPr>
              <w:spacing w:before="80" w:after="80"/>
              <w:ind w:left="90"/>
              <w:jc w:val="center"/>
              <w:rPr>
                <w:color w:val="000000"/>
              </w:rPr>
            </w:pPr>
            <w:r>
              <w:rPr>
                <w:color w:val="000000"/>
              </w:rPr>
              <w:t>Assistant Professor Dr.</w:t>
            </w:r>
          </w:p>
          <w:p w:rsidR="003E4536" w:rsidRDefault="00F0383A" w:rsidP="002F4010">
            <w:pPr>
              <w:spacing w:before="80" w:after="80"/>
              <w:ind w:left="90"/>
              <w:jc w:val="center"/>
              <w:rPr>
                <w:color w:val="000000"/>
              </w:rPr>
            </w:pPr>
            <w:r>
              <w:rPr>
                <w:color w:val="000000"/>
              </w:rPr>
              <w:t>Wadhah M</w:t>
            </w:r>
            <w:r w:rsidR="002F4010">
              <w:rPr>
                <w:color w:val="000000"/>
              </w:rPr>
              <w:t>ahmood</w:t>
            </w:r>
            <w:r>
              <w:rPr>
                <w:color w:val="000000"/>
              </w:rPr>
              <w:t xml:space="preserve"> Shakir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F0383A" w:rsidRDefault="00A33B99" w:rsidP="002F4010">
            <w:pPr>
              <w:spacing w:before="80" w:after="80"/>
              <w:jc w:val="center"/>
            </w:pPr>
            <w:hyperlink r:id="rId9" w:history="1">
              <w:r w:rsidR="00F0383A" w:rsidRPr="00917C9E">
                <w:rPr>
                  <w:rStyle w:val="Hyperlink"/>
                </w:rPr>
                <w:t>wadhah.mah@kus.edu.iq</w:t>
              </w:r>
            </w:hyperlink>
          </w:p>
          <w:p w:rsidR="00F0383A" w:rsidRDefault="00F0383A" w:rsidP="00F0383A">
            <w:pPr>
              <w:spacing w:before="80" w:after="80"/>
            </w:pPr>
            <w:r>
              <w:t xml:space="preserve">  </w:t>
            </w:r>
          </w:p>
          <w:p w:rsidR="00F0383A" w:rsidRDefault="00F0383A">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F0383A" w:rsidP="00F0383A">
            <w:pPr>
              <w:spacing w:before="80" w:after="80"/>
              <w:jc w:val="center"/>
              <w:rPr>
                <w:color w:val="000000"/>
              </w:rPr>
            </w:pPr>
            <w:r>
              <w:rPr>
                <w:color w:val="000000"/>
              </w:rPr>
              <w:t>Assistant Professor Doctor of Geophysics</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F0383A">
            <w:pPr>
              <w:spacing w:before="80" w:after="80"/>
              <w:rPr>
                <w:color w:val="000000"/>
              </w:rPr>
            </w:pPr>
            <w:r>
              <w:rPr>
                <w:color w:val="000000"/>
              </w:rPr>
              <w:t>PhD. In Geology / Geophysics</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rsidR="003E4536" w:rsidRDefault="002F4010" w:rsidP="001F4079">
            <w:pPr>
              <w:spacing w:before="80" w:after="80"/>
              <w:ind w:left="90"/>
              <w:jc w:val="center"/>
              <w:rPr>
                <w:color w:val="000000"/>
              </w:rPr>
            </w:pPr>
            <w:r>
              <w:rPr>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2F4010" w:rsidP="001F4079">
            <w:pPr>
              <w:spacing w:before="80" w:after="80"/>
              <w:jc w:val="center"/>
            </w:pPr>
            <w:r>
              <w:t>-----</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gridSpan w:val="2"/>
            <w:tcBorders>
              <w:top w:val="single" w:sz="4" w:space="0" w:color="000000"/>
              <w:left w:val="single" w:sz="4" w:space="0" w:color="000000"/>
              <w:bottom w:val="single" w:sz="4" w:space="0" w:color="000000"/>
              <w:right w:val="nil"/>
            </w:tcBorders>
            <w:vAlign w:val="center"/>
          </w:tcPr>
          <w:p w:rsidR="003E4536" w:rsidRDefault="002F4010" w:rsidP="001F4079">
            <w:pPr>
              <w:spacing w:before="80" w:after="80"/>
              <w:ind w:left="360" w:hanging="360"/>
              <w:jc w:val="center"/>
              <w:rPr>
                <w:color w:val="000000"/>
              </w:rP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F4010" w:rsidP="001F4079">
            <w:pPr>
              <w:spacing w:before="80" w:after="80"/>
              <w:jc w:val="center"/>
            </w:pPr>
            <w:r>
              <w:t>-----</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gridSpan w:val="2"/>
            <w:tcBorders>
              <w:top w:val="single" w:sz="4" w:space="0" w:color="000000"/>
              <w:left w:val="single" w:sz="4" w:space="0" w:color="000000"/>
              <w:bottom w:val="single" w:sz="4" w:space="0" w:color="000000"/>
              <w:right w:val="nil"/>
            </w:tcBorders>
            <w:vAlign w:val="center"/>
          </w:tcPr>
          <w:p w:rsidR="003E4536" w:rsidRDefault="00F0383A">
            <w:pPr>
              <w:spacing w:before="80" w:after="80"/>
              <w:ind w:left="360"/>
            </w:pPr>
            <w:r>
              <w:t>Approved</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4015B" w:rsidP="005F579A">
            <w:pPr>
              <w:spacing w:after="0" w:line="360" w:lineRule="auto"/>
              <w:jc w:val="center"/>
            </w:pPr>
            <w:r w:rsidRPr="00A4015B">
              <w:t>Fundamentals of Geophysics</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4015B" w:rsidP="00A4015B">
            <w:pPr>
              <w:spacing w:after="0" w:line="360" w:lineRule="auto"/>
            </w:pPr>
            <w:r w:rsidRPr="00A4015B">
              <w:t>UGI</w:t>
            </w:r>
            <w:r>
              <w:t xml:space="preserve"> , 2</w:t>
            </w:r>
            <w:r w:rsidRPr="00A4015B">
              <w:rPr>
                <w:vertAlign w:val="superscript"/>
              </w:rPr>
              <w:t>nd</w:t>
            </w:r>
            <w:r>
              <w:t xml:space="preserve"> Semester </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DA1E43" w:rsidP="005F579A">
            <w:pPr>
              <w:spacing w:after="0" w:line="360" w:lineRule="auto"/>
              <w:jc w:val="center"/>
            </w:pPr>
            <w:r>
              <w:t>-------</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DA1E43">
            <w:pPr>
              <w:spacing w:after="0" w:line="360" w:lineRule="auto"/>
            </w:pPr>
            <w:r>
              <w:t>------</w:t>
            </w:r>
          </w:p>
        </w:tc>
      </w:tr>
    </w:tbl>
    <w:p w:rsidR="003E4536" w:rsidRDefault="003E4536">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lastRenderedPageBreak/>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rsidP="002F4010">
            <w:pPr>
              <w:spacing w:line="276" w:lineRule="auto"/>
              <w:jc w:val="both"/>
              <w:rPr>
                <w:b/>
                <w:sz w:val="24"/>
                <w:szCs w:val="24"/>
              </w:rPr>
            </w:pPr>
            <w:r>
              <w:rPr>
                <w:rFonts w:cs="Times New Roman"/>
                <w:b/>
                <w:sz w:val="24"/>
                <w:szCs w:val="24"/>
                <w:rtl/>
              </w:rPr>
              <w:t>أهداف المادة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AB4577" w:rsidRPr="00DA1E43" w:rsidRDefault="00AB4577" w:rsidP="0095416A">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The </w:t>
            </w:r>
            <w:r w:rsidR="0095416A">
              <w:rPr>
                <w:rFonts w:asciiTheme="majorBidi" w:hAnsiTheme="majorBidi" w:cstheme="majorBidi"/>
                <w:b/>
                <w:bCs/>
                <w:sz w:val="24"/>
                <w:szCs w:val="24"/>
              </w:rPr>
              <w:t>Radiometric</w:t>
            </w:r>
            <w:r w:rsidRPr="00DA1E43">
              <w:rPr>
                <w:rFonts w:asciiTheme="majorBidi" w:hAnsiTheme="majorBidi" w:cstheme="majorBidi"/>
                <w:b/>
                <w:bCs/>
                <w:sz w:val="24"/>
                <w:szCs w:val="24"/>
              </w:rPr>
              <w:t xml:space="preserve"> geophysical Method course is aiming to </w:t>
            </w:r>
            <w:r w:rsidR="008D1F8F" w:rsidRPr="00DA1E43">
              <w:rPr>
                <w:rFonts w:asciiTheme="majorBidi" w:hAnsiTheme="majorBidi" w:cstheme="majorBidi"/>
                <w:b/>
                <w:bCs/>
                <w:sz w:val="24"/>
                <w:szCs w:val="24"/>
              </w:rPr>
              <w:t>achieve</w:t>
            </w:r>
            <w:r w:rsidRPr="00DA1E43">
              <w:rPr>
                <w:rFonts w:asciiTheme="majorBidi" w:hAnsiTheme="majorBidi" w:cstheme="majorBidi"/>
                <w:b/>
                <w:bCs/>
                <w:sz w:val="24"/>
                <w:szCs w:val="24"/>
              </w:rPr>
              <w:t xml:space="preserve"> the following:</w:t>
            </w:r>
          </w:p>
          <w:p w:rsidR="003552F3" w:rsidRPr="00DA1E43" w:rsidRDefault="003552F3" w:rsidP="0095416A">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1- </w:t>
            </w:r>
            <w:r w:rsidR="009325E3" w:rsidRPr="00DA1E43">
              <w:rPr>
                <w:rFonts w:asciiTheme="majorBidi" w:hAnsiTheme="majorBidi" w:cstheme="majorBidi"/>
                <w:b/>
                <w:bCs/>
                <w:sz w:val="24"/>
                <w:szCs w:val="24"/>
              </w:rPr>
              <w:t>The</w:t>
            </w:r>
            <w:r w:rsidRPr="00DA1E43">
              <w:rPr>
                <w:rFonts w:asciiTheme="majorBidi" w:hAnsiTheme="majorBidi" w:cstheme="majorBidi"/>
                <w:b/>
                <w:bCs/>
                <w:sz w:val="24"/>
                <w:szCs w:val="24"/>
              </w:rPr>
              <w:t xml:space="preserve"> wide scope of application </w:t>
            </w:r>
            <w:r w:rsidR="009325E3" w:rsidRPr="00DA1E43">
              <w:rPr>
                <w:rFonts w:asciiTheme="majorBidi" w:hAnsiTheme="majorBidi" w:cstheme="majorBidi"/>
                <w:b/>
                <w:bCs/>
                <w:sz w:val="24"/>
                <w:szCs w:val="24"/>
              </w:rPr>
              <w:t>of</w:t>
            </w:r>
            <w:r w:rsidRPr="00DA1E43">
              <w:rPr>
                <w:rFonts w:asciiTheme="majorBidi" w:hAnsiTheme="majorBidi" w:cstheme="majorBidi"/>
                <w:b/>
                <w:bCs/>
                <w:sz w:val="24"/>
                <w:szCs w:val="24"/>
              </w:rPr>
              <w:t xml:space="preserve"> </w:t>
            </w:r>
            <w:r w:rsidR="0095416A">
              <w:rPr>
                <w:rFonts w:asciiTheme="majorBidi" w:hAnsiTheme="majorBidi" w:cstheme="majorBidi"/>
                <w:b/>
                <w:bCs/>
                <w:sz w:val="24"/>
                <w:szCs w:val="24"/>
              </w:rPr>
              <w:t>Radiometric</w:t>
            </w:r>
            <w:r w:rsidRPr="00DA1E43">
              <w:rPr>
                <w:rFonts w:asciiTheme="majorBidi" w:hAnsiTheme="majorBidi" w:cstheme="majorBidi"/>
                <w:b/>
                <w:bCs/>
                <w:sz w:val="24"/>
                <w:szCs w:val="24"/>
              </w:rPr>
              <w:t xml:space="preserve"> geophysical method for exploring the Earths crustal characteristics and investigating subsurface geological features and targets by </w:t>
            </w:r>
            <w:r w:rsidR="009325E3" w:rsidRPr="00DA1E43">
              <w:rPr>
                <w:rFonts w:asciiTheme="majorBidi" w:hAnsiTheme="majorBidi" w:cstheme="majorBidi"/>
                <w:b/>
                <w:bCs/>
                <w:sz w:val="24"/>
                <w:szCs w:val="24"/>
              </w:rPr>
              <w:t>studying the</w:t>
            </w:r>
            <w:r w:rsidRPr="00DA1E43">
              <w:rPr>
                <w:rFonts w:asciiTheme="majorBidi" w:hAnsiTheme="majorBidi" w:cstheme="majorBidi"/>
                <w:b/>
                <w:bCs/>
                <w:sz w:val="24"/>
                <w:szCs w:val="24"/>
              </w:rPr>
              <w:t xml:space="preserve"> Earth’s natural </w:t>
            </w:r>
            <w:r w:rsidR="0095416A">
              <w:rPr>
                <w:rFonts w:asciiTheme="majorBidi" w:hAnsiTheme="majorBidi" w:cstheme="majorBidi"/>
                <w:b/>
                <w:bCs/>
                <w:sz w:val="24"/>
                <w:szCs w:val="24"/>
              </w:rPr>
              <w:t>radiometric</w:t>
            </w:r>
            <w:r w:rsidRPr="00DA1E43">
              <w:rPr>
                <w:rFonts w:asciiTheme="majorBidi" w:hAnsiTheme="majorBidi" w:cstheme="majorBidi"/>
                <w:b/>
                <w:bCs/>
                <w:sz w:val="24"/>
                <w:szCs w:val="24"/>
              </w:rPr>
              <w:t xml:space="preserve"> field variations.</w:t>
            </w:r>
          </w:p>
          <w:p w:rsidR="003552F3" w:rsidRPr="00DA1E43" w:rsidRDefault="003552F3" w:rsidP="00960063">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2- </w:t>
            </w:r>
            <w:r w:rsidR="00960063">
              <w:rPr>
                <w:rFonts w:asciiTheme="majorBidi" w:hAnsiTheme="majorBidi" w:cstheme="majorBidi"/>
                <w:b/>
                <w:bCs/>
                <w:sz w:val="24"/>
                <w:szCs w:val="24"/>
              </w:rPr>
              <w:t>Radiometric</w:t>
            </w:r>
            <w:r w:rsidRPr="00DA1E43">
              <w:rPr>
                <w:rFonts w:asciiTheme="majorBidi" w:hAnsiTheme="majorBidi" w:cstheme="majorBidi"/>
                <w:b/>
                <w:bCs/>
                <w:sz w:val="24"/>
                <w:szCs w:val="24"/>
              </w:rPr>
              <w:t xml:space="preserve"> data acquisition, processing and Interpretation. This would be helpful in obtaining results </w:t>
            </w:r>
            <w:r w:rsidR="008D1F8F" w:rsidRPr="00DA1E43">
              <w:rPr>
                <w:rFonts w:asciiTheme="majorBidi" w:hAnsiTheme="majorBidi" w:cstheme="majorBidi"/>
                <w:b/>
                <w:bCs/>
                <w:sz w:val="24"/>
                <w:szCs w:val="24"/>
              </w:rPr>
              <w:t>which used to detect</w:t>
            </w:r>
            <w:r w:rsidRPr="00DA1E43">
              <w:rPr>
                <w:rFonts w:asciiTheme="majorBidi" w:hAnsiTheme="majorBidi" w:cstheme="majorBidi"/>
                <w:b/>
                <w:bCs/>
                <w:sz w:val="24"/>
                <w:szCs w:val="24"/>
              </w:rPr>
              <w:t xml:space="preserve"> the</w:t>
            </w:r>
            <w:r w:rsidR="00960063">
              <w:rPr>
                <w:rFonts w:asciiTheme="majorBidi" w:hAnsiTheme="majorBidi" w:cstheme="majorBidi"/>
                <w:b/>
                <w:bCs/>
                <w:sz w:val="24"/>
                <w:szCs w:val="24"/>
              </w:rPr>
              <w:t xml:space="preserve"> at </w:t>
            </w:r>
            <w:r w:rsidR="00F73784">
              <w:rPr>
                <w:rFonts w:asciiTheme="majorBidi" w:hAnsiTheme="majorBidi" w:cstheme="majorBidi"/>
                <w:b/>
                <w:bCs/>
                <w:sz w:val="24"/>
                <w:szCs w:val="24"/>
              </w:rPr>
              <w:t>surface,</w:t>
            </w:r>
            <w:r w:rsidR="00960063">
              <w:rPr>
                <w:rFonts w:asciiTheme="majorBidi" w:hAnsiTheme="majorBidi" w:cstheme="majorBidi"/>
                <w:b/>
                <w:bCs/>
                <w:sz w:val="24"/>
                <w:szCs w:val="24"/>
              </w:rPr>
              <w:t xml:space="preserve"> near surface and</w:t>
            </w:r>
            <w:r w:rsidRPr="00DA1E43">
              <w:rPr>
                <w:rFonts w:asciiTheme="majorBidi" w:hAnsiTheme="majorBidi" w:cstheme="majorBidi"/>
                <w:b/>
                <w:bCs/>
                <w:sz w:val="24"/>
                <w:szCs w:val="24"/>
              </w:rPr>
              <w:t xml:space="preserve"> subsurface </w:t>
            </w:r>
            <w:r w:rsidR="00960063">
              <w:rPr>
                <w:rFonts w:asciiTheme="majorBidi" w:hAnsiTheme="majorBidi" w:cstheme="majorBidi"/>
                <w:b/>
                <w:bCs/>
                <w:sz w:val="24"/>
                <w:szCs w:val="24"/>
              </w:rPr>
              <w:t>rocks radioactivity</w:t>
            </w:r>
            <w:r w:rsidRPr="00DA1E43">
              <w:rPr>
                <w:rFonts w:asciiTheme="majorBidi" w:hAnsiTheme="majorBidi" w:cstheme="majorBidi"/>
                <w:b/>
                <w:bCs/>
                <w:sz w:val="24"/>
                <w:szCs w:val="24"/>
              </w:rPr>
              <w:t>.</w:t>
            </w:r>
          </w:p>
          <w:p w:rsidR="003552F3" w:rsidRPr="00DA1E43" w:rsidRDefault="003552F3" w:rsidP="003D3B18">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3- Improving the </w:t>
            </w:r>
            <w:r w:rsidR="009325E3" w:rsidRPr="00DA1E43">
              <w:rPr>
                <w:rFonts w:asciiTheme="majorBidi" w:hAnsiTheme="majorBidi" w:cstheme="majorBidi"/>
                <w:b/>
                <w:bCs/>
                <w:sz w:val="24"/>
                <w:szCs w:val="24"/>
              </w:rPr>
              <w:t>student’s</w:t>
            </w:r>
            <w:r w:rsidRPr="00DA1E43">
              <w:rPr>
                <w:rFonts w:asciiTheme="majorBidi" w:hAnsiTheme="majorBidi" w:cstheme="majorBidi"/>
                <w:b/>
                <w:bCs/>
                <w:sz w:val="24"/>
                <w:szCs w:val="24"/>
              </w:rPr>
              <w:t xml:space="preserve"> qualifications through the application of </w:t>
            </w:r>
            <w:r w:rsidR="009325E3" w:rsidRPr="00DA1E43">
              <w:rPr>
                <w:rFonts w:asciiTheme="majorBidi" w:hAnsiTheme="majorBidi" w:cstheme="majorBidi"/>
                <w:b/>
                <w:bCs/>
                <w:sz w:val="24"/>
                <w:szCs w:val="24"/>
              </w:rPr>
              <w:t>manual,</w:t>
            </w:r>
            <w:r w:rsidR="003D3B18" w:rsidRPr="00DA1E43">
              <w:rPr>
                <w:rFonts w:asciiTheme="majorBidi" w:hAnsiTheme="majorBidi" w:cstheme="majorBidi"/>
                <w:b/>
                <w:bCs/>
                <w:sz w:val="24"/>
                <w:szCs w:val="24"/>
              </w:rPr>
              <w:t xml:space="preserve"> mathematical and </w:t>
            </w:r>
            <w:r w:rsidRPr="00DA1E43">
              <w:rPr>
                <w:rFonts w:asciiTheme="majorBidi" w:hAnsiTheme="majorBidi" w:cstheme="majorBidi"/>
                <w:b/>
                <w:bCs/>
                <w:sz w:val="24"/>
                <w:szCs w:val="24"/>
              </w:rPr>
              <w:t xml:space="preserve">computer software </w:t>
            </w:r>
            <w:r w:rsidR="003D3B18" w:rsidRPr="00DA1E43">
              <w:rPr>
                <w:rFonts w:asciiTheme="majorBidi" w:hAnsiTheme="majorBidi" w:cstheme="majorBidi"/>
                <w:b/>
                <w:bCs/>
                <w:sz w:val="24"/>
                <w:szCs w:val="24"/>
              </w:rPr>
              <w:t>skills which related to the processing and interpretation of geophysical data.</w:t>
            </w:r>
          </w:p>
          <w:p w:rsidR="009325E3" w:rsidRPr="00DA1E43" w:rsidRDefault="003D3B18" w:rsidP="00757469">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4- Improvement of student qualifications as an explorer and detective </w:t>
            </w:r>
            <w:r w:rsidR="009325E3" w:rsidRPr="00DA1E43">
              <w:rPr>
                <w:rFonts w:asciiTheme="majorBidi" w:hAnsiTheme="majorBidi" w:cstheme="majorBidi"/>
                <w:b/>
                <w:bCs/>
                <w:sz w:val="24"/>
                <w:szCs w:val="24"/>
              </w:rPr>
              <w:t>geophysicist who</w:t>
            </w:r>
            <w:r w:rsidRPr="00DA1E43">
              <w:rPr>
                <w:rFonts w:asciiTheme="majorBidi" w:hAnsiTheme="majorBidi" w:cstheme="majorBidi"/>
                <w:b/>
                <w:bCs/>
                <w:sz w:val="24"/>
                <w:szCs w:val="24"/>
              </w:rPr>
              <w:t xml:space="preserve"> detects the subsurface geological evidences </w:t>
            </w:r>
            <w:r w:rsidR="009A1D7F">
              <w:rPr>
                <w:rFonts w:asciiTheme="majorBidi" w:hAnsiTheme="majorBidi" w:cstheme="majorBidi"/>
                <w:b/>
                <w:bCs/>
                <w:sz w:val="24"/>
                <w:szCs w:val="24"/>
              </w:rPr>
              <w:t>and</w:t>
            </w:r>
            <w:r w:rsidRPr="00DA1E43">
              <w:rPr>
                <w:rFonts w:asciiTheme="majorBidi" w:hAnsiTheme="majorBidi" w:cstheme="majorBidi"/>
                <w:b/>
                <w:bCs/>
                <w:sz w:val="24"/>
                <w:szCs w:val="24"/>
              </w:rPr>
              <w:t xml:space="preserve"> to apply this scientific topic precisely </w:t>
            </w:r>
            <w:r w:rsidR="009A1D7F">
              <w:rPr>
                <w:rFonts w:asciiTheme="majorBidi" w:hAnsiTheme="majorBidi" w:cstheme="majorBidi"/>
                <w:b/>
                <w:bCs/>
                <w:sz w:val="24"/>
                <w:szCs w:val="24"/>
              </w:rPr>
              <w:t xml:space="preserve">in order </w:t>
            </w:r>
            <w:r w:rsidR="008D1F8F" w:rsidRPr="00DA1E43">
              <w:rPr>
                <w:rFonts w:asciiTheme="majorBidi" w:hAnsiTheme="majorBidi" w:cstheme="majorBidi"/>
                <w:b/>
                <w:bCs/>
                <w:sz w:val="24"/>
                <w:szCs w:val="24"/>
              </w:rPr>
              <w:t xml:space="preserve">to </w:t>
            </w:r>
            <w:r w:rsidR="009A1D7F">
              <w:rPr>
                <w:rFonts w:asciiTheme="majorBidi" w:hAnsiTheme="majorBidi" w:cstheme="majorBidi"/>
                <w:b/>
                <w:bCs/>
                <w:sz w:val="24"/>
                <w:szCs w:val="24"/>
              </w:rPr>
              <w:t>exploit it in</w:t>
            </w:r>
            <w:r w:rsidRPr="00DA1E43">
              <w:rPr>
                <w:rFonts w:asciiTheme="majorBidi" w:hAnsiTheme="majorBidi" w:cstheme="majorBidi"/>
                <w:b/>
                <w:bCs/>
                <w:sz w:val="24"/>
                <w:szCs w:val="24"/>
              </w:rPr>
              <w:t xml:space="preserve"> different goals like: </w:t>
            </w:r>
            <w:r w:rsidR="009065DA">
              <w:rPr>
                <w:rFonts w:asciiTheme="majorBidi" w:hAnsiTheme="majorBidi" w:cstheme="majorBidi"/>
                <w:b/>
                <w:bCs/>
                <w:sz w:val="24"/>
                <w:szCs w:val="24"/>
              </w:rPr>
              <w:t xml:space="preserve">studying the natural </w:t>
            </w:r>
            <w:r w:rsidR="00960063">
              <w:rPr>
                <w:rFonts w:asciiTheme="majorBidi" w:hAnsiTheme="majorBidi" w:cstheme="majorBidi"/>
                <w:b/>
                <w:bCs/>
                <w:sz w:val="24"/>
                <w:szCs w:val="24"/>
              </w:rPr>
              <w:t>radioactivity</w:t>
            </w:r>
            <w:r w:rsidR="009065DA">
              <w:rPr>
                <w:rFonts w:asciiTheme="majorBidi" w:hAnsiTheme="majorBidi" w:cstheme="majorBidi"/>
                <w:b/>
                <w:bCs/>
                <w:sz w:val="24"/>
                <w:szCs w:val="24"/>
              </w:rPr>
              <w:t xml:space="preserve"> of earth </w:t>
            </w:r>
            <w:r w:rsidR="00960063">
              <w:rPr>
                <w:rFonts w:asciiTheme="majorBidi" w:hAnsiTheme="majorBidi" w:cstheme="majorBidi"/>
                <w:b/>
                <w:bCs/>
                <w:sz w:val="24"/>
                <w:szCs w:val="24"/>
              </w:rPr>
              <w:t xml:space="preserve">rocks </w:t>
            </w:r>
            <w:r w:rsidR="009065DA">
              <w:rPr>
                <w:rFonts w:asciiTheme="majorBidi" w:hAnsiTheme="majorBidi" w:cstheme="majorBidi"/>
                <w:b/>
                <w:bCs/>
                <w:sz w:val="24"/>
                <w:szCs w:val="24"/>
              </w:rPr>
              <w:t>and its variations</w:t>
            </w:r>
            <w:r w:rsidR="009A1D7F">
              <w:rPr>
                <w:rFonts w:asciiTheme="majorBidi" w:hAnsiTheme="majorBidi" w:cstheme="majorBidi"/>
                <w:b/>
                <w:bCs/>
                <w:sz w:val="24"/>
                <w:szCs w:val="24"/>
              </w:rPr>
              <w:t>,</w:t>
            </w:r>
            <w:r w:rsidRPr="00DA1E43">
              <w:rPr>
                <w:rFonts w:asciiTheme="majorBidi" w:hAnsiTheme="majorBidi" w:cstheme="majorBidi"/>
                <w:b/>
                <w:bCs/>
                <w:sz w:val="24"/>
                <w:szCs w:val="24"/>
              </w:rPr>
              <w:t xml:space="preserve"> </w:t>
            </w:r>
            <w:r w:rsidR="009065DA">
              <w:rPr>
                <w:rFonts w:asciiTheme="majorBidi" w:hAnsiTheme="majorBidi" w:cstheme="majorBidi"/>
                <w:b/>
                <w:bCs/>
                <w:sz w:val="24"/>
                <w:szCs w:val="24"/>
              </w:rPr>
              <w:t>Basement crustal</w:t>
            </w:r>
            <w:r w:rsidRPr="00DA1E43">
              <w:rPr>
                <w:rFonts w:asciiTheme="majorBidi" w:hAnsiTheme="majorBidi" w:cstheme="majorBidi"/>
                <w:b/>
                <w:bCs/>
                <w:sz w:val="24"/>
                <w:szCs w:val="24"/>
              </w:rPr>
              <w:t xml:space="preserve"> rocks </w:t>
            </w:r>
            <w:r w:rsidR="00960063">
              <w:rPr>
                <w:rFonts w:asciiTheme="majorBidi" w:hAnsiTheme="majorBidi" w:cstheme="majorBidi"/>
                <w:b/>
                <w:bCs/>
                <w:sz w:val="24"/>
                <w:szCs w:val="24"/>
              </w:rPr>
              <w:t>radioactivity</w:t>
            </w:r>
            <w:r w:rsidRPr="00DA1E43">
              <w:rPr>
                <w:rFonts w:asciiTheme="majorBidi" w:hAnsiTheme="majorBidi" w:cstheme="majorBidi"/>
                <w:b/>
                <w:bCs/>
                <w:sz w:val="24"/>
                <w:szCs w:val="24"/>
              </w:rPr>
              <w:t xml:space="preserve"> investigations</w:t>
            </w:r>
            <w:r w:rsidR="009325E3" w:rsidRPr="00DA1E43">
              <w:rPr>
                <w:rFonts w:asciiTheme="majorBidi" w:hAnsiTheme="majorBidi" w:cstheme="majorBidi"/>
                <w:b/>
                <w:bCs/>
                <w:sz w:val="24"/>
                <w:szCs w:val="24"/>
              </w:rPr>
              <w:t>, petrol</w:t>
            </w:r>
            <w:r w:rsidRPr="00DA1E43">
              <w:rPr>
                <w:rFonts w:asciiTheme="majorBidi" w:hAnsiTheme="majorBidi" w:cstheme="majorBidi"/>
                <w:b/>
                <w:bCs/>
                <w:sz w:val="24"/>
                <w:szCs w:val="24"/>
              </w:rPr>
              <w:t xml:space="preserve"> and mineral </w:t>
            </w:r>
            <w:r w:rsidR="00960063">
              <w:rPr>
                <w:rFonts w:asciiTheme="majorBidi" w:hAnsiTheme="majorBidi" w:cstheme="majorBidi"/>
                <w:b/>
                <w:bCs/>
                <w:sz w:val="24"/>
                <w:szCs w:val="24"/>
              </w:rPr>
              <w:t xml:space="preserve">radiometric </w:t>
            </w:r>
            <w:r w:rsidRPr="00DA1E43">
              <w:rPr>
                <w:rFonts w:asciiTheme="majorBidi" w:hAnsiTheme="majorBidi" w:cstheme="majorBidi"/>
                <w:b/>
                <w:bCs/>
                <w:sz w:val="24"/>
                <w:szCs w:val="24"/>
              </w:rPr>
              <w:t xml:space="preserve">investigations, Engineering and environmental Investigations </w:t>
            </w:r>
            <w:r w:rsidR="009325E3" w:rsidRPr="00DA1E43">
              <w:rPr>
                <w:rFonts w:asciiTheme="majorBidi" w:hAnsiTheme="majorBidi" w:cstheme="majorBidi"/>
                <w:b/>
                <w:bCs/>
                <w:sz w:val="24"/>
                <w:szCs w:val="24"/>
              </w:rPr>
              <w:t>….etc.</w:t>
            </w:r>
          </w:p>
          <w:p w:rsidR="003E4536" w:rsidRPr="009A1D7F" w:rsidRDefault="009325E3" w:rsidP="009065DA">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5- Understanding the ambiguity</w:t>
            </w:r>
            <w:r w:rsidR="009A1D7F" w:rsidRPr="00DA1E43">
              <w:rPr>
                <w:rFonts w:asciiTheme="majorBidi" w:hAnsiTheme="majorBidi" w:cstheme="majorBidi"/>
                <w:b/>
                <w:bCs/>
                <w:sz w:val="24"/>
                <w:szCs w:val="24"/>
              </w:rPr>
              <w:t xml:space="preserve"> causes</w:t>
            </w:r>
            <w:r w:rsidRPr="00DA1E43">
              <w:rPr>
                <w:rFonts w:asciiTheme="majorBidi" w:hAnsiTheme="majorBidi" w:cstheme="majorBidi"/>
                <w:b/>
                <w:bCs/>
                <w:sz w:val="24"/>
                <w:szCs w:val="24"/>
              </w:rPr>
              <w:t xml:space="preserve"> which related to the results of geophysical surveying </w:t>
            </w:r>
            <w:r w:rsidR="008D1F8F" w:rsidRPr="00DA1E43">
              <w:rPr>
                <w:rFonts w:asciiTheme="majorBidi" w:hAnsiTheme="majorBidi" w:cstheme="majorBidi"/>
                <w:b/>
                <w:bCs/>
                <w:sz w:val="24"/>
                <w:szCs w:val="24"/>
              </w:rPr>
              <w:t>data</w:t>
            </w:r>
            <w:r w:rsidR="009A1D7F">
              <w:rPr>
                <w:rFonts w:asciiTheme="majorBidi" w:hAnsiTheme="majorBidi" w:cstheme="majorBidi"/>
                <w:b/>
                <w:bCs/>
                <w:sz w:val="24"/>
                <w:szCs w:val="24"/>
              </w:rPr>
              <w:t xml:space="preserve"> and looking for its solutions</w:t>
            </w:r>
            <w:r w:rsidR="008D1F8F" w:rsidRPr="00DA1E43">
              <w:rPr>
                <w:rFonts w:asciiTheme="majorBidi" w:hAnsiTheme="majorBidi" w:cstheme="majorBidi"/>
                <w:b/>
                <w:bCs/>
                <w:sz w:val="24"/>
                <w:szCs w:val="24"/>
              </w:rPr>
              <w:t xml:space="preserve">. This includes </w:t>
            </w:r>
            <w:r w:rsidR="009065DA">
              <w:rPr>
                <w:rFonts w:asciiTheme="majorBidi" w:hAnsiTheme="majorBidi" w:cstheme="majorBidi"/>
                <w:b/>
                <w:bCs/>
                <w:sz w:val="24"/>
                <w:szCs w:val="24"/>
              </w:rPr>
              <w:t>the assisting with the results of other geophysical</w:t>
            </w:r>
            <w:r w:rsidR="008D1F8F" w:rsidRPr="00DA1E43">
              <w:rPr>
                <w:rFonts w:asciiTheme="majorBidi" w:hAnsiTheme="majorBidi" w:cstheme="majorBidi"/>
                <w:b/>
                <w:bCs/>
                <w:sz w:val="24"/>
                <w:szCs w:val="24"/>
              </w:rPr>
              <w:t xml:space="preserve"> methods and</w:t>
            </w:r>
            <w:r w:rsidRPr="00DA1E43">
              <w:rPr>
                <w:rFonts w:asciiTheme="majorBidi" w:hAnsiTheme="majorBidi" w:cstheme="majorBidi"/>
                <w:b/>
                <w:bCs/>
                <w:sz w:val="24"/>
                <w:szCs w:val="24"/>
              </w:rPr>
              <w:t xml:space="preserve"> </w:t>
            </w:r>
            <w:r w:rsidR="009A1D7F">
              <w:rPr>
                <w:rFonts w:asciiTheme="majorBidi" w:hAnsiTheme="majorBidi" w:cstheme="majorBidi"/>
                <w:b/>
                <w:bCs/>
                <w:sz w:val="24"/>
                <w:szCs w:val="24"/>
              </w:rPr>
              <w:t>searching</w:t>
            </w:r>
            <w:r w:rsidRPr="00DA1E43">
              <w:rPr>
                <w:rFonts w:asciiTheme="majorBidi" w:hAnsiTheme="majorBidi" w:cstheme="majorBidi"/>
                <w:b/>
                <w:bCs/>
                <w:sz w:val="24"/>
                <w:szCs w:val="24"/>
              </w:rPr>
              <w:t xml:space="preserve"> for </w:t>
            </w:r>
            <w:r w:rsidR="008D1F8F" w:rsidRPr="00DA1E43">
              <w:rPr>
                <w:rFonts w:asciiTheme="majorBidi" w:hAnsiTheme="majorBidi" w:cstheme="majorBidi"/>
                <w:b/>
                <w:bCs/>
                <w:sz w:val="24"/>
                <w:szCs w:val="24"/>
              </w:rPr>
              <w:t>strong</w:t>
            </w:r>
            <w:r w:rsidRPr="00DA1E43">
              <w:rPr>
                <w:rFonts w:asciiTheme="majorBidi" w:hAnsiTheme="majorBidi" w:cstheme="majorBidi"/>
                <w:b/>
                <w:bCs/>
                <w:sz w:val="24"/>
                <w:szCs w:val="24"/>
              </w:rPr>
              <w:t xml:space="preserve"> evidences which helps in solving </w:t>
            </w:r>
            <w:r w:rsidR="008D1F8F" w:rsidRPr="00DA1E43">
              <w:rPr>
                <w:rFonts w:asciiTheme="majorBidi" w:hAnsiTheme="majorBidi" w:cstheme="majorBidi"/>
                <w:b/>
                <w:bCs/>
                <w:sz w:val="24"/>
                <w:szCs w:val="24"/>
              </w:rPr>
              <w:t>interpretational problems</w:t>
            </w:r>
            <w:r w:rsidRPr="00DA1E43">
              <w:rPr>
                <w:rFonts w:asciiTheme="majorBidi" w:hAnsiTheme="majorBidi" w:cstheme="majorBidi"/>
                <w:b/>
                <w:bCs/>
                <w:sz w:val="24"/>
                <w:szCs w:val="24"/>
              </w:rPr>
              <w:t>, in order to reach</w:t>
            </w:r>
            <w:r w:rsidR="008D1F8F" w:rsidRPr="00DA1E43">
              <w:rPr>
                <w:rFonts w:asciiTheme="majorBidi" w:hAnsiTheme="majorBidi" w:cstheme="majorBidi"/>
                <w:b/>
                <w:bCs/>
                <w:sz w:val="24"/>
                <w:szCs w:val="24"/>
              </w:rPr>
              <w:t xml:space="preserve"> to</w:t>
            </w:r>
            <w:r w:rsidRPr="00DA1E43">
              <w:rPr>
                <w:rFonts w:asciiTheme="majorBidi" w:hAnsiTheme="majorBidi" w:cstheme="majorBidi"/>
                <w:b/>
                <w:bCs/>
                <w:sz w:val="24"/>
                <w:szCs w:val="24"/>
              </w:rPr>
              <w:t xml:space="preserve"> the best logical, correct and less ambiguous geophysical interpretation</w:t>
            </w:r>
            <w:r w:rsidR="008D1F8F" w:rsidRPr="00DA1E43">
              <w:rPr>
                <w:rFonts w:asciiTheme="majorBidi" w:hAnsiTheme="majorBidi" w:cstheme="majorBidi"/>
                <w:b/>
                <w:bCs/>
                <w:sz w:val="24"/>
                <w:szCs w:val="24"/>
              </w:rPr>
              <w:t>s</w:t>
            </w:r>
            <w:r w:rsidRPr="00DA1E43">
              <w:rPr>
                <w:rFonts w:asciiTheme="majorBidi" w:hAnsiTheme="majorBidi" w:cstheme="majorBidi"/>
                <w:b/>
                <w:bCs/>
                <w:sz w:val="24"/>
                <w:szCs w:val="24"/>
              </w:rPr>
              <w:t>.</w:t>
            </w:r>
            <w:r w:rsidR="003D3B18" w:rsidRPr="00DA1E43">
              <w:rPr>
                <w:rFonts w:asciiTheme="majorBidi" w:hAnsiTheme="majorBidi" w:cstheme="majorBidi"/>
                <w:b/>
                <w:bCs/>
                <w:sz w:val="24"/>
                <w:szCs w:val="24"/>
              </w:rPr>
              <w:t xml:space="preserve"> </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2F4010" w:rsidRDefault="005070C6" w:rsidP="002F4010">
            <w:pPr>
              <w:spacing w:line="276" w:lineRule="auto"/>
              <w:rPr>
                <w:b/>
                <w:color w:val="000000"/>
                <w:sz w:val="24"/>
                <w:szCs w:val="24"/>
              </w:rPr>
            </w:pPr>
            <w:r>
              <w:rPr>
                <w:b/>
                <w:color w:val="000000"/>
                <w:sz w:val="24"/>
                <w:szCs w:val="24"/>
              </w:rPr>
              <w:t>Module Learning Outcomes</w:t>
            </w: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325E3" w:rsidRPr="00DA1E43" w:rsidRDefault="00194BDE" w:rsidP="00194BDE">
            <w:pPr>
              <w:pStyle w:val="ListParagraph"/>
              <w:numPr>
                <w:ilvl w:val="0"/>
                <w:numId w:val="6"/>
              </w:numPr>
              <w:shd w:val="clear" w:color="auto" w:fill="FFFFFF"/>
              <w:autoSpaceDE w:val="0"/>
              <w:autoSpaceDN w:val="0"/>
              <w:adjustRightInd w:val="0"/>
              <w:spacing w:after="200" w:line="276" w:lineRule="auto"/>
              <w:rPr>
                <w:rFonts w:ascii="Cambria" w:hAnsi="Cambria" w:cs="Times New Roman"/>
                <w:b/>
                <w:bCs/>
                <w:color w:val="000000"/>
                <w:sz w:val="24"/>
                <w:szCs w:val="24"/>
                <w:lang w:bidi="ar-IQ"/>
              </w:rPr>
            </w:pPr>
            <w:r w:rsidRPr="00DA1E43">
              <w:rPr>
                <w:rFonts w:ascii="Cambria" w:hAnsi="Cambria" w:cs="Times New Roman"/>
                <w:b/>
                <w:bCs/>
                <w:color w:val="000000"/>
                <w:sz w:val="24"/>
                <w:szCs w:val="24"/>
                <w:lang w:bidi="ar-IQ"/>
              </w:rPr>
              <w:t>Attendance of t</w:t>
            </w:r>
            <w:r w:rsidR="009325E3" w:rsidRPr="00DA1E43">
              <w:rPr>
                <w:rFonts w:ascii="Cambria" w:hAnsi="Cambria" w:cs="Times New Roman"/>
                <w:b/>
                <w:bCs/>
                <w:color w:val="000000"/>
                <w:sz w:val="24"/>
                <w:szCs w:val="24"/>
                <w:lang w:bidi="ar-IQ"/>
              </w:rPr>
              <w:t xml:space="preserve">heoretical </w:t>
            </w:r>
            <w:r w:rsidRPr="00DA1E43">
              <w:rPr>
                <w:rFonts w:ascii="Cambria" w:hAnsi="Cambria" w:cs="Times New Roman"/>
                <w:b/>
                <w:bCs/>
                <w:color w:val="000000"/>
                <w:sz w:val="24"/>
                <w:szCs w:val="24"/>
                <w:lang w:bidi="ar-IQ"/>
              </w:rPr>
              <w:t>lectures.</w:t>
            </w:r>
          </w:p>
          <w:p w:rsidR="00194BDE" w:rsidRPr="00DA1E43" w:rsidRDefault="00194BDE" w:rsidP="00194BDE">
            <w:pPr>
              <w:pStyle w:val="ListParagraph"/>
              <w:numPr>
                <w:ilvl w:val="0"/>
                <w:numId w:val="6"/>
              </w:numPr>
              <w:shd w:val="clear" w:color="auto" w:fill="FFFFFF"/>
              <w:autoSpaceDE w:val="0"/>
              <w:autoSpaceDN w:val="0"/>
              <w:adjustRightInd w:val="0"/>
              <w:spacing w:after="200" w:line="276" w:lineRule="auto"/>
              <w:rPr>
                <w:rFonts w:ascii="Cambria" w:hAnsi="Cambria" w:cs="Times New Roman"/>
                <w:b/>
                <w:bCs/>
                <w:color w:val="000000"/>
                <w:sz w:val="24"/>
                <w:szCs w:val="24"/>
                <w:lang w:bidi="ar-IQ"/>
              </w:rPr>
            </w:pPr>
            <w:r w:rsidRPr="00DA1E43">
              <w:rPr>
                <w:rFonts w:ascii="Cambria" w:hAnsi="Cambria" w:cs="Times New Roman"/>
                <w:b/>
                <w:bCs/>
                <w:color w:val="000000"/>
                <w:sz w:val="24"/>
                <w:szCs w:val="24"/>
                <w:lang w:bidi="ar-IQ"/>
              </w:rPr>
              <w:t>Attendance of practical part application Laboratories.</w:t>
            </w:r>
          </w:p>
          <w:p w:rsidR="005F579A" w:rsidRPr="00194BDE" w:rsidRDefault="00194BDE" w:rsidP="00194BDE">
            <w:pPr>
              <w:pStyle w:val="ListParagraph"/>
              <w:numPr>
                <w:ilvl w:val="0"/>
                <w:numId w:val="6"/>
              </w:numPr>
              <w:shd w:val="clear" w:color="auto" w:fill="FFFFFF"/>
              <w:autoSpaceDE w:val="0"/>
              <w:autoSpaceDN w:val="0"/>
              <w:adjustRightInd w:val="0"/>
              <w:spacing w:after="200" w:line="276" w:lineRule="auto"/>
              <w:rPr>
                <w:rFonts w:cstheme="minorBidi"/>
                <w:color w:val="3F4A52"/>
                <w:lang w:bidi="ar-IQ"/>
              </w:rPr>
            </w:pPr>
            <w:r w:rsidRPr="00DA1E43">
              <w:rPr>
                <w:rFonts w:ascii="Cambria" w:hAnsi="Cambria" w:cs="Times New Roman"/>
                <w:b/>
                <w:bCs/>
                <w:color w:val="000000"/>
                <w:sz w:val="24"/>
                <w:szCs w:val="24"/>
                <w:lang w:bidi="ar-IQ"/>
              </w:rPr>
              <w:t>Presenting seminars within the material topic.</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9803AA" w:rsidRDefault="00687E81" w:rsidP="009803AA">
            <w:pPr>
              <w:pStyle w:val="ListParagraph"/>
              <w:numPr>
                <w:ilvl w:val="0"/>
                <w:numId w:val="8"/>
              </w:numPr>
              <w:spacing w:after="0" w:line="312" w:lineRule="auto"/>
              <w:ind w:left="670"/>
              <w:jc w:val="both"/>
              <w:rPr>
                <w:rFonts w:asciiTheme="majorBidi" w:hAnsiTheme="majorBidi" w:cstheme="majorBidi"/>
                <w:b/>
                <w:bCs/>
                <w:sz w:val="24"/>
                <w:szCs w:val="24"/>
              </w:rPr>
            </w:pPr>
            <w:r w:rsidRPr="009803AA">
              <w:rPr>
                <w:rFonts w:asciiTheme="majorBidi" w:hAnsiTheme="majorBidi" w:cstheme="majorBidi"/>
                <w:b/>
                <w:bCs/>
                <w:sz w:val="24"/>
                <w:szCs w:val="24"/>
              </w:rPr>
              <w:t>Introduction</w:t>
            </w:r>
          </w:p>
          <w:p w:rsidR="00CB4637" w:rsidRPr="009803AA" w:rsidRDefault="00CB4637" w:rsidP="009803AA">
            <w:pPr>
              <w:pStyle w:val="ListParagraph"/>
              <w:numPr>
                <w:ilvl w:val="0"/>
                <w:numId w:val="9"/>
              </w:numPr>
              <w:autoSpaceDE w:val="0"/>
              <w:autoSpaceDN w:val="0"/>
              <w:adjustRightInd w:val="0"/>
              <w:spacing w:after="0" w:line="360" w:lineRule="auto"/>
              <w:rPr>
                <w:rFonts w:asciiTheme="majorBidi" w:hAnsiTheme="majorBidi" w:cstheme="majorBidi"/>
                <w:b/>
                <w:bCs/>
                <w:sz w:val="28"/>
                <w:szCs w:val="28"/>
                <w:u w:val="single"/>
              </w:rPr>
            </w:pPr>
          </w:p>
        </w:tc>
      </w:tr>
    </w:tbl>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3471B5" w:rsidRDefault="00CF3A1B" w:rsidP="00757469">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Theoretical lecturing which includes </w:t>
            </w:r>
            <w:r w:rsidR="009065DA">
              <w:rPr>
                <w:rFonts w:asciiTheme="majorBidi" w:hAnsiTheme="majorBidi" w:cstheme="majorBidi"/>
                <w:b/>
                <w:bCs/>
                <w:color w:val="000000"/>
                <w:sz w:val="24"/>
                <w:szCs w:val="24"/>
              </w:rPr>
              <w:t>educating</w:t>
            </w:r>
            <w:r w:rsidRPr="003471B5">
              <w:rPr>
                <w:rFonts w:asciiTheme="majorBidi" w:hAnsiTheme="majorBidi" w:cstheme="majorBidi"/>
                <w:b/>
                <w:bCs/>
                <w:color w:val="000000"/>
                <w:sz w:val="24"/>
                <w:szCs w:val="24"/>
              </w:rPr>
              <w:t xml:space="preserve"> the scientific </w:t>
            </w:r>
            <w:r w:rsidR="00BE3780" w:rsidRPr="003471B5">
              <w:rPr>
                <w:rFonts w:asciiTheme="majorBidi" w:hAnsiTheme="majorBidi" w:cstheme="majorBidi"/>
                <w:b/>
                <w:bCs/>
                <w:color w:val="000000"/>
                <w:sz w:val="24"/>
                <w:szCs w:val="24"/>
              </w:rPr>
              <w:t>material</w:t>
            </w:r>
            <w:r w:rsidR="009065DA">
              <w:rPr>
                <w:rFonts w:asciiTheme="majorBidi" w:hAnsiTheme="majorBidi" w:cstheme="majorBidi"/>
                <w:b/>
                <w:bCs/>
                <w:color w:val="000000"/>
                <w:sz w:val="24"/>
                <w:szCs w:val="24"/>
              </w:rPr>
              <w:t xml:space="preserve"> in the topic of </w:t>
            </w:r>
            <w:r w:rsidR="00757469">
              <w:rPr>
                <w:rFonts w:asciiTheme="majorBidi" w:hAnsiTheme="majorBidi" w:cstheme="majorBidi"/>
                <w:b/>
                <w:bCs/>
                <w:color w:val="000000"/>
                <w:sz w:val="24"/>
                <w:szCs w:val="24"/>
              </w:rPr>
              <w:t>Radiometric</w:t>
            </w:r>
            <w:r w:rsidR="009065DA">
              <w:rPr>
                <w:rFonts w:asciiTheme="majorBidi" w:hAnsiTheme="majorBidi" w:cstheme="majorBidi"/>
                <w:b/>
                <w:bCs/>
                <w:color w:val="000000"/>
                <w:sz w:val="24"/>
                <w:szCs w:val="24"/>
              </w:rPr>
              <w:t xml:space="preserve"> geophysical method</w:t>
            </w:r>
            <w:r w:rsidR="00BE3780" w:rsidRPr="003471B5">
              <w:rPr>
                <w:rFonts w:asciiTheme="majorBidi" w:hAnsiTheme="majorBidi" w:cstheme="majorBidi"/>
                <w:b/>
                <w:bCs/>
                <w:color w:val="000000"/>
                <w:sz w:val="24"/>
                <w:szCs w:val="24"/>
              </w:rPr>
              <w:t>. This</w:t>
            </w:r>
            <w:r w:rsidRPr="003471B5">
              <w:rPr>
                <w:rFonts w:asciiTheme="majorBidi" w:hAnsiTheme="majorBidi" w:cstheme="majorBidi"/>
                <w:b/>
                <w:bCs/>
                <w:color w:val="000000"/>
                <w:sz w:val="24"/>
                <w:szCs w:val="24"/>
              </w:rPr>
              <w:t xml:space="preserve"> includes the explanation of the method principle of </w:t>
            </w:r>
            <w:r w:rsidR="00BE3780" w:rsidRPr="003471B5">
              <w:rPr>
                <w:rFonts w:asciiTheme="majorBidi" w:hAnsiTheme="majorBidi" w:cstheme="majorBidi"/>
                <w:b/>
                <w:bCs/>
                <w:color w:val="000000"/>
                <w:sz w:val="24"/>
                <w:szCs w:val="24"/>
              </w:rPr>
              <w:t>application,</w:t>
            </w:r>
            <w:r w:rsidRPr="003471B5">
              <w:rPr>
                <w:rFonts w:asciiTheme="majorBidi" w:hAnsiTheme="majorBidi" w:cstheme="majorBidi"/>
                <w:b/>
                <w:bCs/>
                <w:color w:val="000000"/>
                <w:sz w:val="24"/>
                <w:szCs w:val="24"/>
              </w:rPr>
              <w:t xml:space="preserve"> instrumentation and data </w:t>
            </w:r>
            <w:r w:rsidR="00BE3780" w:rsidRPr="003471B5">
              <w:rPr>
                <w:rFonts w:asciiTheme="majorBidi" w:hAnsiTheme="majorBidi" w:cstheme="majorBidi"/>
                <w:b/>
                <w:bCs/>
                <w:color w:val="000000"/>
                <w:sz w:val="24"/>
                <w:szCs w:val="24"/>
              </w:rPr>
              <w:t>acquisition,</w:t>
            </w:r>
            <w:r w:rsidRPr="003471B5">
              <w:rPr>
                <w:rFonts w:asciiTheme="majorBidi" w:hAnsiTheme="majorBidi" w:cstheme="majorBidi"/>
                <w:b/>
                <w:bCs/>
                <w:color w:val="000000"/>
                <w:sz w:val="24"/>
                <w:szCs w:val="24"/>
              </w:rPr>
              <w:t xml:space="preserve"> processing and interpretation.</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A practical part laboratory includes the processing of geophysical data in different methods to obtain the results. The results would be displayed and interpreted, discussed by the student who ought to present his laboratory </w:t>
            </w:r>
            <w:r w:rsidR="0000631A" w:rsidRPr="003471B5">
              <w:rPr>
                <w:rFonts w:asciiTheme="majorBidi" w:hAnsiTheme="majorBidi" w:cstheme="majorBidi"/>
                <w:b/>
                <w:bCs/>
                <w:color w:val="000000"/>
                <w:sz w:val="24"/>
                <w:szCs w:val="24"/>
              </w:rPr>
              <w:t>report in</w:t>
            </w:r>
            <w:r w:rsidRPr="003471B5">
              <w:rPr>
                <w:rFonts w:asciiTheme="majorBidi" w:hAnsiTheme="majorBidi" w:cstheme="majorBidi"/>
                <w:b/>
                <w:bCs/>
                <w:color w:val="000000"/>
                <w:sz w:val="24"/>
                <w:szCs w:val="24"/>
              </w:rPr>
              <w:t xml:space="preserve"> </w:t>
            </w:r>
            <w:r w:rsidR="009065DA">
              <w:rPr>
                <w:rFonts w:asciiTheme="majorBidi" w:hAnsiTheme="majorBidi" w:cstheme="majorBidi"/>
                <w:b/>
                <w:bCs/>
                <w:color w:val="000000"/>
                <w:sz w:val="24"/>
                <w:szCs w:val="24"/>
              </w:rPr>
              <w:t xml:space="preserve">a </w:t>
            </w:r>
            <w:r w:rsidRPr="003471B5">
              <w:rPr>
                <w:rFonts w:asciiTheme="majorBidi" w:hAnsiTheme="majorBidi" w:cstheme="majorBidi"/>
                <w:b/>
                <w:bCs/>
                <w:color w:val="000000"/>
                <w:sz w:val="24"/>
                <w:szCs w:val="24"/>
              </w:rPr>
              <w:t>weekly basis.</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Quizzes in </w:t>
            </w:r>
            <w:r w:rsidR="009065DA">
              <w:rPr>
                <w:rFonts w:asciiTheme="majorBidi" w:hAnsiTheme="majorBidi" w:cstheme="majorBidi"/>
                <w:b/>
                <w:bCs/>
                <w:color w:val="000000"/>
                <w:sz w:val="24"/>
                <w:szCs w:val="24"/>
              </w:rPr>
              <w:t xml:space="preserve">a </w:t>
            </w:r>
            <w:r w:rsidRPr="003471B5">
              <w:rPr>
                <w:rFonts w:asciiTheme="majorBidi" w:hAnsiTheme="majorBidi" w:cstheme="majorBidi"/>
                <w:b/>
                <w:bCs/>
                <w:color w:val="000000"/>
                <w:sz w:val="24"/>
                <w:szCs w:val="24"/>
              </w:rPr>
              <w:t>weekly basis.</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Midterm examination.</w:t>
            </w:r>
          </w:p>
          <w:p w:rsidR="003E4536" w:rsidRPr="0000631A" w:rsidRDefault="00CF3A1B" w:rsidP="0000631A">
            <w:pPr>
              <w:pStyle w:val="ListParagraph"/>
              <w:numPr>
                <w:ilvl w:val="0"/>
                <w:numId w:val="7"/>
              </w:numPr>
              <w:spacing w:after="0" w:line="276" w:lineRule="auto"/>
              <w:rPr>
                <w:color w:val="000000"/>
              </w:rPr>
            </w:pPr>
            <w:r w:rsidRPr="003471B5">
              <w:rPr>
                <w:rFonts w:asciiTheme="majorBidi" w:hAnsiTheme="majorBidi" w:cstheme="majorBidi"/>
                <w:b/>
                <w:bCs/>
                <w:color w:val="000000"/>
                <w:sz w:val="24"/>
                <w:szCs w:val="24"/>
              </w:rPr>
              <w:t>Final theoretical and practical examination.</w:t>
            </w:r>
          </w:p>
        </w:tc>
      </w:tr>
    </w:tbl>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lastRenderedPageBreak/>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757469" w:rsidP="00CF3A1B">
            <w:pPr>
              <w:spacing w:after="0" w:line="312" w:lineRule="auto"/>
              <w:jc w:val="center"/>
              <w:rPr>
                <w:sz w:val="24"/>
                <w:szCs w:val="24"/>
              </w:rPr>
            </w:pPr>
            <w:r>
              <w:rPr>
                <w:sz w:val="24"/>
                <w:szCs w:val="24"/>
              </w:rPr>
              <w:t>100</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757469" w:rsidP="00CF3A1B">
            <w:pPr>
              <w:spacing w:after="0" w:line="312" w:lineRule="auto"/>
              <w:jc w:val="center"/>
              <w:rPr>
                <w:sz w:val="24"/>
                <w:szCs w:val="24"/>
              </w:rPr>
            </w:pPr>
            <w:r>
              <w:rPr>
                <w:sz w:val="24"/>
                <w:szCs w:val="24"/>
              </w:rPr>
              <w:t>50</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CF3A1B" w:rsidP="00757469">
            <w:pPr>
              <w:spacing w:after="0" w:line="312" w:lineRule="auto"/>
              <w:jc w:val="center"/>
              <w:rPr>
                <w:sz w:val="24"/>
                <w:szCs w:val="24"/>
              </w:rPr>
            </w:pPr>
            <w:r>
              <w:rPr>
                <w:sz w:val="24"/>
                <w:szCs w:val="24"/>
              </w:rPr>
              <w:t>1</w:t>
            </w:r>
            <w:r w:rsidR="00757469">
              <w:rPr>
                <w:sz w:val="24"/>
                <w:szCs w:val="24"/>
              </w:rPr>
              <w:t>50</w:t>
            </w:r>
          </w:p>
        </w:tc>
      </w:tr>
    </w:tbl>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194BDE">
            <w:pPr>
              <w:spacing w:after="0" w:line="312" w:lineRule="auto"/>
              <w:jc w:val="center"/>
              <w:rPr>
                <w:b/>
                <w:color w:val="000000"/>
              </w:rPr>
            </w:pPr>
            <w:r>
              <w:rPr>
                <w:b/>
                <w:color w:val="000000"/>
              </w:rPr>
              <w:t>Relevant Learning Outcome</w:t>
            </w:r>
          </w:p>
        </w:tc>
      </w:tr>
      <w:tr w:rsidR="00E208F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E208F1">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w:t>
            </w:r>
          </w:p>
        </w:tc>
      </w:tr>
      <w:tr w:rsidR="003471B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471B5" w:rsidRDefault="003471B5">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471B5" w:rsidRDefault="003471B5">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471B5" w:rsidRDefault="003471B5">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rsidR="003471B5" w:rsidRDefault="003471B5"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3471B5" w:rsidRDefault="003471B5" w:rsidP="00153B63">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3471B5" w:rsidRDefault="003471B5" w:rsidP="00153B63">
            <w:pPr>
              <w:spacing w:after="0" w:line="312" w:lineRule="auto"/>
              <w:jc w:val="center"/>
              <w:rPr>
                <w:color w:val="000000"/>
              </w:rPr>
            </w:pPr>
            <w:r>
              <w:rPr>
                <w:color w:val="000000"/>
              </w:rPr>
              <w:t>10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3471B5">
            <w:pPr>
              <w:spacing w:after="0" w:line="312" w:lineRule="auto"/>
              <w:jc w:val="center"/>
              <w:rPr>
                <w:color w:val="000000"/>
              </w:rPr>
            </w:pPr>
            <w:r>
              <w:rPr>
                <w:color w:val="000000"/>
              </w:rPr>
              <w:t>----</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3471B5" w:rsidP="005E3D3D">
            <w:pPr>
              <w:spacing w:after="0" w:line="312" w:lineRule="auto"/>
              <w:jc w:val="center"/>
              <w:rPr>
                <w:color w:val="000000"/>
              </w:rPr>
            </w:pPr>
            <w:r>
              <w:rPr>
                <w:color w:val="000000"/>
              </w:rPr>
              <w:t>----</w:t>
            </w:r>
          </w:p>
        </w:tc>
      </w:tr>
      <w:tr w:rsidR="00E208F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E208F1">
            <w:pPr>
              <w:spacing w:after="0" w:line="312" w:lineRule="auto"/>
              <w:jc w:val="center"/>
              <w:rPr>
                <w:color w:val="000000"/>
              </w:rPr>
            </w:pPr>
            <w:r>
              <w:rPr>
                <w:color w:val="000000"/>
              </w:rPr>
              <w:t>20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20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50</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50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50</w:t>
            </w:r>
          </w:p>
        </w:tc>
      </w:tr>
      <w:tr w:rsidR="00E208F1">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100</w:t>
            </w:r>
          </w:p>
        </w:tc>
      </w:tr>
    </w:tbl>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rsidP="003471B5">
            <w:pPr>
              <w:spacing w:after="0" w:line="360" w:lineRule="auto"/>
              <w:jc w:val="center"/>
              <w:rPr>
                <w:b/>
                <w:sz w:val="24"/>
                <w:szCs w:val="24"/>
              </w:rPr>
            </w:pPr>
            <w:r>
              <w:rPr>
                <w:b/>
              </w:rPr>
              <w:t>Material Covered</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00631A" w:rsidP="00921931">
            <w:pPr>
              <w:shd w:val="clear" w:color="auto" w:fill="FFFFFF"/>
              <w:tabs>
                <w:tab w:val="left" w:pos="642"/>
              </w:tabs>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 xml:space="preserve">An introduction about the </w:t>
            </w:r>
            <w:r w:rsidR="00921931">
              <w:rPr>
                <w:rFonts w:asciiTheme="majorBidi" w:hAnsiTheme="majorBidi" w:cstheme="majorBidi"/>
                <w:b/>
                <w:bCs/>
                <w:color w:val="000000"/>
                <w:sz w:val="24"/>
                <w:szCs w:val="24"/>
                <w:lang w:bidi="ar-IQ"/>
              </w:rPr>
              <w:t>Radiometric</w:t>
            </w:r>
            <w:r w:rsidR="00526CF5">
              <w:rPr>
                <w:rFonts w:asciiTheme="majorBidi" w:hAnsiTheme="majorBidi" w:cstheme="majorBidi"/>
                <w:b/>
                <w:bCs/>
                <w:color w:val="000000"/>
                <w:sz w:val="24"/>
                <w:szCs w:val="24"/>
                <w:lang w:bidi="ar-IQ"/>
              </w:rPr>
              <w:t xml:space="preserve"> geophysical</w:t>
            </w:r>
            <w:r w:rsidRPr="005D056C">
              <w:rPr>
                <w:rFonts w:asciiTheme="majorBidi" w:hAnsiTheme="majorBidi" w:cstheme="majorBidi"/>
                <w:b/>
                <w:bCs/>
                <w:color w:val="000000"/>
                <w:sz w:val="24"/>
                <w:szCs w:val="24"/>
                <w:lang w:bidi="ar-IQ"/>
              </w:rPr>
              <w:t xml:space="preserve"> method and its application</w:t>
            </w:r>
            <w:r w:rsidR="00526CF5">
              <w:rPr>
                <w:rFonts w:asciiTheme="majorBidi" w:hAnsiTheme="majorBidi" w:cstheme="majorBidi"/>
                <w:b/>
                <w:bCs/>
                <w:color w:val="000000"/>
                <w:sz w:val="24"/>
                <w:szCs w:val="24"/>
                <w:lang w:bidi="ar-IQ"/>
              </w:rPr>
              <w:t>s</w:t>
            </w:r>
            <w:r w:rsidRPr="005D056C">
              <w:rPr>
                <w:rFonts w:asciiTheme="majorBidi" w:hAnsiTheme="majorBidi" w:cstheme="majorBidi"/>
                <w:b/>
                <w:bCs/>
                <w:color w:val="000000"/>
                <w:sz w:val="24"/>
                <w:szCs w:val="24"/>
                <w:lang w:bidi="ar-IQ"/>
              </w:rPr>
              <w:t xml:space="preserve"> in geophysical exploration and the methods of field</w:t>
            </w:r>
            <w:r w:rsidR="00921931">
              <w:rPr>
                <w:rFonts w:asciiTheme="majorBidi" w:hAnsiTheme="majorBidi" w:cstheme="majorBidi"/>
                <w:b/>
                <w:bCs/>
                <w:color w:val="000000"/>
                <w:sz w:val="24"/>
                <w:szCs w:val="24"/>
                <w:lang w:bidi="ar-IQ"/>
              </w:rPr>
              <w:t xml:space="preserve"> surveying and measurement</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921931" w:rsidP="00921931">
            <w:pPr>
              <w:shd w:val="clear" w:color="auto" w:fill="FFFFFF"/>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The Radioactive decay and types of radiometric rays</w:t>
            </w:r>
          </w:p>
        </w:tc>
      </w:tr>
      <w:tr w:rsidR="0000631A" w:rsidTr="001A3832">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921931"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Radioactive minerals in rocks</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921931"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Radiation measuring units and radiation natural and artificial sources</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tcPr>
          <w:p w:rsidR="004070E6" w:rsidRPr="00526CF5" w:rsidRDefault="00921931" w:rsidP="00921931">
            <w:pPr>
              <w:autoSpaceDE w:val="0"/>
              <w:autoSpaceDN w:val="0"/>
              <w:adjustRightInd w:val="0"/>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Single radionuclide’s , decay series radio-nuclides and radio-nuclides series minerals</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tcPr>
          <w:p w:rsidR="004070E6" w:rsidRPr="00526CF5" w:rsidRDefault="00921931" w:rsidP="00526CF5">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sz w:val="24"/>
                <w:szCs w:val="24"/>
              </w:rPr>
              <w:t xml:space="preserve">Radiation measurement instruments </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921931" w:rsidP="00921931">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Geophysical Radiometric Field Surveys</w:t>
            </w:r>
            <w:r w:rsidR="00526CF5">
              <w:rPr>
                <w:rFonts w:asciiTheme="majorBidi" w:hAnsiTheme="majorBidi" w:cstheme="majorBidi"/>
                <w:b/>
                <w:bCs/>
                <w:color w:val="000000"/>
                <w:sz w:val="24"/>
                <w:szCs w:val="24"/>
                <w:lang w:bidi="ar-IQ"/>
              </w:rPr>
              <w:t xml:space="preserve"> </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921931" w:rsidP="000B6672">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Airborne radiometric Survey and radiometric survey design</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tcPr>
          <w:p w:rsidR="0000631A" w:rsidRPr="00921931" w:rsidRDefault="00921931" w:rsidP="00921931">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921931">
              <w:rPr>
                <w:rFonts w:ascii="Times New Roman" w:eastAsia="Times New Roman" w:hAnsi="Times New Roman" w:cs="Times New Roman"/>
                <w:b/>
                <w:bCs/>
                <w:color w:val="000000"/>
                <w:sz w:val="24"/>
                <w:szCs w:val="24"/>
              </w:rPr>
              <w:t>Counting Statistics , line spacing and type of detector selection</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9604AB" w:rsidP="000B6672">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Spectrometer calibration and data corrections</w:t>
            </w:r>
            <w:r w:rsidR="000B6672">
              <w:rPr>
                <w:rFonts w:asciiTheme="majorBidi" w:hAnsiTheme="majorBidi" w:cstheme="majorBidi"/>
                <w:b/>
                <w:bCs/>
                <w:color w:val="000000"/>
                <w:sz w:val="24"/>
                <w:szCs w:val="24"/>
                <w:lang w:bidi="ar-IQ"/>
              </w:rPr>
              <w:t xml:space="preserve"> </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9604AB"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Acquisition , Processing and Interpretation of Radiometric maps and profiles(part1)</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9604AB" w:rsidP="009604AB">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Acquisition , Processing and Interpretation of Radiometric maps and profiles(part2)</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9604AB" w:rsidP="009604AB">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Acquisition , Processing and Interpretation of Radiometric maps and profiles(part3)</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9604AB" w:rsidP="005D056C">
            <w:pPr>
              <w:spacing w:after="0" w:line="360" w:lineRule="auto"/>
              <w:jc w:val="center"/>
              <w:rPr>
                <w:rFonts w:asciiTheme="majorBidi" w:hAnsiTheme="majorBidi" w:cstheme="majorBidi"/>
                <w:b/>
                <w:bCs/>
                <w:sz w:val="24"/>
                <w:szCs w:val="24"/>
              </w:rPr>
            </w:pPr>
            <w:r>
              <w:rPr>
                <w:rFonts w:asciiTheme="majorBidi" w:hAnsiTheme="majorBidi" w:cstheme="majorBidi"/>
                <w:b/>
                <w:bCs/>
                <w:color w:val="000000"/>
                <w:sz w:val="24"/>
                <w:szCs w:val="24"/>
                <w:lang w:bidi="ar-IQ"/>
              </w:rPr>
              <w:t>Airborne Radiometric Survey of Iraq (Part1)</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lastRenderedPageBreak/>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9604AB" w:rsidP="009604AB">
            <w:pPr>
              <w:spacing w:after="0" w:line="360" w:lineRule="auto"/>
              <w:jc w:val="center"/>
              <w:rPr>
                <w:rFonts w:asciiTheme="majorBidi" w:hAnsiTheme="majorBidi" w:cstheme="majorBidi"/>
                <w:b/>
                <w:bCs/>
                <w:sz w:val="24"/>
                <w:szCs w:val="24"/>
              </w:rPr>
            </w:pPr>
            <w:r>
              <w:rPr>
                <w:rFonts w:asciiTheme="majorBidi" w:hAnsiTheme="majorBidi" w:cstheme="majorBidi"/>
                <w:b/>
                <w:bCs/>
                <w:color w:val="000000"/>
                <w:sz w:val="24"/>
                <w:szCs w:val="24"/>
                <w:lang w:bidi="ar-IQ"/>
              </w:rPr>
              <w:t>Airborne Radiometric Survey of Iraq (Part2)</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3471B5" w:rsidRDefault="009604AB">
            <w:pPr>
              <w:spacing w:after="0" w:line="360" w:lineRule="auto"/>
              <w:rPr>
                <w:rFonts w:asciiTheme="majorBidi" w:hAnsiTheme="majorBidi" w:cstheme="majorBidi"/>
                <w:b/>
                <w:sz w:val="24"/>
                <w:szCs w:val="24"/>
              </w:rPr>
            </w:pPr>
            <w:r>
              <w:rPr>
                <w:rFonts w:asciiTheme="majorBidi" w:hAnsiTheme="majorBidi" w:cstheme="majorBidi"/>
                <w:b/>
                <w:sz w:val="24"/>
                <w:szCs w:val="24"/>
              </w:rPr>
              <w:t>Qualitative and Quantitative interpretations for some radiometric anomalies in Iraq</w:t>
            </w:r>
          </w:p>
        </w:tc>
      </w:tr>
    </w:tbl>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
        <w:gridCol w:w="8987"/>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898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r w:rsidR="00845BE4">
              <w:rPr>
                <w:b/>
              </w:rPr>
              <w:t>-2</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956813" w:rsidP="00956813">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Aero-Radiometric data</w:t>
            </w:r>
            <w:r w:rsidR="0062482C">
              <w:rPr>
                <w:rFonts w:asciiTheme="majorBidi" w:hAnsiTheme="majorBidi" w:cstheme="majorBidi"/>
                <w:b/>
                <w:bCs/>
                <w:sz w:val="24"/>
                <w:szCs w:val="24"/>
              </w:rPr>
              <w:t xml:space="preserve"> Mapping</w:t>
            </w:r>
            <w:r>
              <w:rPr>
                <w:rFonts w:asciiTheme="majorBidi" w:hAnsiTheme="majorBidi" w:cstheme="majorBidi"/>
                <w:b/>
                <w:bCs/>
                <w:sz w:val="24"/>
                <w:szCs w:val="24"/>
              </w:rPr>
              <w:t xml:space="preserve"> and profiling</w:t>
            </w:r>
            <w:r w:rsidR="0062482C">
              <w:rPr>
                <w:rFonts w:asciiTheme="majorBidi" w:hAnsiTheme="majorBidi" w:cstheme="majorBidi"/>
                <w:b/>
                <w:bCs/>
                <w:sz w:val="24"/>
                <w:szCs w:val="24"/>
              </w:rPr>
              <w:t xml:space="preserve"> (part1)</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3-4</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956813" w:rsidP="0062482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Aero-Radiometric data Mapping and profiling </w:t>
            </w:r>
            <w:r w:rsidR="0062482C">
              <w:rPr>
                <w:rFonts w:asciiTheme="majorBidi" w:hAnsiTheme="majorBidi" w:cstheme="majorBidi"/>
                <w:b/>
                <w:bCs/>
                <w:sz w:val="24"/>
                <w:szCs w:val="24"/>
              </w:rPr>
              <w:t>(part2)</w:t>
            </w:r>
          </w:p>
        </w:tc>
      </w:tr>
      <w:tr w:rsidR="003E4536" w:rsidTr="00845BE4">
        <w:trPr>
          <w:trHeight w:val="340"/>
        </w:trPr>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5-6</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956813" w:rsidP="0062482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Ground Radiometric data Mapping and profiling </w:t>
            </w:r>
            <w:r w:rsidR="0062482C">
              <w:rPr>
                <w:rFonts w:asciiTheme="majorBidi" w:hAnsiTheme="majorBidi" w:cstheme="majorBidi"/>
                <w:b/>
                <w:bCs/>
                <w:sz w:val="24"/>
                <w:szCs w:val="24"/>
              </w:rPr>
              <w:t>(part1)</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7-8</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956813" w:rsidP="0062482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Ground Radiometric data Mapping and profiling </w:t>
            </w:r>
            <w:r w:rsidR="0062482C">
              <w:rPr>
                <w:rFonts w:asciiTheme="majorBidi" w:hAnsiTheme="majorBidi" w:cstheme="majorBidi"/>
                <w:b/>
                <w:bCs/>
                <w:sz w:val="24"/>
                <w:szCs w:val="24"/>
              </w:rPr>
              <w:t>(part2)</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9-10</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047D07" w:rsidP="00047D07">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 xml:space="preserve">Residual </w:t>
            </w:r>
            <w:r>
              <w:rPr>
                <w:rFonts w:asciiTheme="majorBidi" w:hAnsiTheme="majorBidi" w:cstheme="majorBidi"/>
                <w:b/>
                <w:bCs/>
                <w:sz w:val="24"/>
                <w:szCs w:val="24"/>
              </w:rPr>
              <w:t>Radiometric</w:t>
            </w:r>
            <w:r w:rsidRPr="005D056C">
              <w:rPr>
                <w:rFonts w:asciiTheme="majorBidi" w:hAnsiTheme="majorBidi" w:cstheme="majorBidi"/>
                <w:b/>
                <w:bCs/>
                <w:sz w:val="24"/>
                <w:szCs w:val="24"/>
              </w:rPr>
              <w:t xml:space="preserve"> anomaly deduction and </w:t>
            </w:r>
            <w:r>
              <w:rPr>
                <w:rFonts w:asciiTheme="majorBidi" w:hAnsiTheme="majorBidi" w:cstheme="majorBidi"/>
                <w:b/>
                <w:bCs/>
                <w:sz w:val="24"/>
                <w:szCs w:val="24"/>
              </w:rPr>
              <w:t>Qualitative</w:t>
            </w:r>
            <w:r w:rsidRPr="005D056C">
              <w:rPr>
                <w:rFonts w:asciiTheme="majorBidi" w:hAnsiTheme="majorBidi" w:cstheme="majorBidi"/>
                <w:b/>
                <w:bCs/>
                <w:sz w:val="24"/>
                <w:szCs w:val="24"/>
              </w:rPr>
              <w:t xml:space="preserve"> interpretation</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11-12</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047D07" w:rsidP="00047D07">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 xml:space="preserve">Residual </w:t>
            </w:r>
            <w:r>
              <w:rPr>
                <w:rFonts w:asciiTheme="majorBidi" w:hAnsiTheme="majorBidi" w:cstheme="majorBidi"/>
                <w:b/>
                <w:bCs/>
                <w:sz w:val="24"/>
                <w:szCs w:val="24"/>
              </w:rPr>
              <w:t>Radiometric</w:t>
            </w:r>
            <w:r w:rsidRPr="005D056C">
              <w:rPr>
                <w:rFonts w:asciiTheme="majorBidi" w:hAnsiTheme="majorBidi" w:cstheme="majorBidi"/>
                <w:b/>
                <w:bCs/>
                <w:sz w:val="24"/>
                <w:szCs w:val="24"/>
              </w:rPr>
              <w:t xml:space="preserve"> anomaly </w:t>
            </w:r>
            <w:r>
              <w:rPr>
                <w:rFonts w:asciiTheme="majorBidi" w:hAnsiTheme="majorBidi" w:cstheme="majorBidi"/>
                <w:b/>
                <w:bCs/>
                <w:sz w:val="24"/>
                <w:szCs w:val="24"/>
              </w:rPr>
              <w:t>Quantitative</w:t>
            </w:r>
            <w:r w:rsidRPr="005D056C">
              <w:rPr>
                <w:rFonts w:asciiTheme="majorBidi" w:hAnsiTheme="majorBidi" w:cstheme="majorBidi"/>
                <w:b/>
                <w:bCs/>
                <w:sz w:val="24"/>
                <w:szCs w:val="24"/>
              </w:rPr>
              <w:t xml:space="preserve"> interpretation</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13-14</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047D07" w:rsidP="0062482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Calculations related to the radiometric anomaly causative body</w:t>
            </w:r>
          </w:p>
        </w:tc>
      </w:tr>
    </w:tbl>
    <w:tbl>
      <w:tblPr>
        <w:tblStyle w:val="aa"/>
        <w:tblW w:w="10515" w:type="dxa"/>
        <w:tblInd w:w="-540" w:type="dxa"/>
        <w:tblLayout w:type="fixed"/>
        <w:tblLook w:val="0400" w:firstRow="0" w:lastRow="0" w:firstColumn="0" w:lastColumn="0" w:noHBand="0" w:noVBand="1"/>
      </w:tblPr>
      <w:tblGrid>
        <w:gridCol w:w="1931"/>
        <w:gridCol w:w="6946"/>
        <w:gridCol w:w="1638"/>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rsidTr="00866B7E">
        <w:tc>
          <w:tcPr>
            <w:tcW w:w="1931"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6946"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163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rsidTr="00866B7E">
        <w:tc>
          <w:tcPr>
            <w:tcW w:w="1931"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6946" w:type="dxa"/>
            <w:tcBorders>
              <w:top w:val="single" w:sz="4" w:space="0" w:color="000000"/>
              <w:left w:val="single" w:sz="4" w:space="0" w:color="000000"/>
              <w:bottom w:val="single" w:sz="4" w:space="0" w:color="000000"/>
              <w:right w:val="nil"/>
            </w:tcBorders>
            <w:vAlign w:val="center"/>
          </w:tcPr>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Kearey P. , Brooks M. , Hill I.,2002,”An Introduction to Geophysical Exploration”, 3</w:t>
            </w:r>
            <w:r w:rsidRPr="004711EA">
              <w:rPr>
                <w:rFonts w:asciiTheme="majorBidi" w:hAnsiTheme="majorBidi" w:cstheme="majorBidi"/>
                <w:b/>
                <w:bCs/>
                <w:color w:val="231F20"/>
                <w:sz w:val="24"/>
                <w:szCs w:val="24"/>
                <w:vertAlign w:val="superscript"/>
              </w:rPr>
              <w:t>rd</w:t>
            </w:r>
            <w:r w:rsidRPr="004711EA">
              <w:rPr>
                <w:rFonts w:asciiTheme="majorBidi" w:hAnsiTheme="majorBidi" w:cstheme="majorBidi"/>
                <w:b/>
                <w:bCs/>
                <w:color w:val="231F20"/>
                <w:sz w:val="24"/>
                <w:szCs w:val="24"/>
              </w:rPr>
              <w:t xml:space="preserve"> ed., Blackwell Science Ltd., USA, 281 pages.</w:t>
            </w:r>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w:t>
            </w:r>
            <w:hyperlink r:id="rId10" w:history="1">
              <w:r w:rsidRPr="004711EA">
                <w:rPr>
                  <w:rStyle w:val="Hyperlink"/>
                  <w:rFonts w:asciiTheme="majorBidi" w:hAnsiTheme="majorBidi" w:cstheme="majorBidi"/>
                  <w:b/>
                  <w:bCs/>
                  <w:sz w:val="24"/>
                  <w:szCs w:val="24"/>
                </w:rPr>
                <w:t>http://spmphysics.onlinetuition.com.my/2013/08/geiger-muller-tube.html</w:t>
              </w:r>
            </w:hyperlink>
            <w:r w:rsidRPr="004711EA">
              <w:rPr>
                <w:rFonts w:asciiTheme="majorBidi" w:hAnsiTheme="majorBidi" w:cstheme="majorBidi"/>
                <w:b/>
                <w:bCs/>
                <w:color w:val="231F20"/>
                <w:sz w:val="24"/>
                <w:szCs w:val="24"/>
              </w:rPr>
              <w:t xml:space="preserve"> </w:t>
            </w:r>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w:t>
            </w:r>
            <w:hyperlink r:id="rId11" w:history="1">
              <w:r w:rsidRPr="004711EA">
                <w:rPr>
                  <w:rStyle w:val="Hyperlink"/>
                  <w:rFonts w:asciiTheme="majorBidi" w:hAnsiTheme="majorBidi" w:cstheme="majorBidi"/>
                  <w:b/>
                  <w:bCs/>
                  <w:sz w:val="24"/>
                  <w:szCs w:val="24"/>
                </w:rPr>
                <w:t>https://us.vwr.com/store/product/16550066/geiger-counter</w:t>
              </w:r>
            </w:hyperlink>
            <w:r w:rsidRPr="004711EA">
              <w:rPr>
                <w:rFonts w:asciiTheme="majorBidi" w:hAnsiTheme="majorBidi" w:cstheme="majorBidi"/>
                <w:b/>
                <w:bCs/>
                <w:color w:val="231F20"/>
                <w:sz w:val="24"/>
                <w:szCs w:val="24"/>
              </w:rPr>
              <w:t xml:space="preserve"> </w:t>
            </w:r>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w:t>
            </w:r>
            <w:hyperlink r:id="rId12" w:history="1">
              <w:r w:rsidRPr="004711EA">
                <w:rPr>
                  <w:rStyle w:val="Hyperlink"/>
                  <w:rFonts w:asciiTheme="majorBidi" w:hAnsiTheme="majorBidi" w:cstheme="majorBidi"/>
                  <w:b/>
                  <w:bCs/>
                  <w:sz w:val="24"/>
                  <w:szCs w:val="24"/>
                </w:rPr>
                <w:t>https://www.ga.gov.au/scientific-topics/disciplines/geophysics/radiometrics</w:t>
              </w:r>
            </w:hyperlink>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w:t>
            </w:r>
            <w:hyperlink r:id="rId13" w:history="1">
              <w:r w:rsidRPr="004711EA">
                <w:rPr>
                  <w:rStyle w:val="Hyperlink"/>
                  <w:rFonts w:asciiTheme="majorBidi" w:hAnsiTheme="majorBidi" w:cstheme="majorBidi"/>
                  <w:b/>
                  <w:bCs/>
                  <w:sz w:val="24"/>
                  <w:szCs w:val="24"/>
                </w:rPr>
                <w:t>https://www.ntanet.net/how-do-sodium-iodide-scintillation-detectors-work</w:t>
              </w:r>
            </w:hyperlink>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w:t>
            </w:r>
            <w:hyperlink r:id="rId14" w:history="1">
              <w:r w:rsidRPr="004711EA">
                <w:rPr>
                  <w:rStyle w:val="Hyperlink"/>
                  <w:rFonts w:asciiTheme="majorBidi" w:hAnsiTheme="majorBidi" w:cstheme="majorBidi"/>
                  <w:b/>
                  <w:bCs/>
                  <w:sz w:val="24"/>
                  <w:szCs w:val="24"/>
                </w:rPr>
                <w:t>https://satisgeo.com/spectrometers/gs-512i-portable-gamma-ray-spectrometer/</w:t>
              </w:r>
            </w:hyperlink>
            <w:r w:rsidRPr="004711EA">
              <w:rPr>
                <w:rFonts w:asciiTheme="majorBidi" w:hAnsiTheme="majorBidi" w:cstheme="majorBidi"/>
                <w:b/>
                <w:bCs/>
                <w:color w:val="231F20"/>
                <w:sz w:val="24"/>
                <w:szCs w:val="24"/>
              </w:rPr>
              <w:t xml:space="preserve"> </w:t>
            </w:r>
          </w:p>
          <w:p w:rsidR="004711EA" w:rsidRPr="004711EA" w:rsidRDefault="004711EA" w:rsidP="004711EA">
            <w:pPr>
              <w:autoSpaceDE w:val="0"/>
              <w:autoSpaceDN w:val="0"/>
              <w:adjustRightInd w:val="0"/>
              <w:spacing w:after="0" w:line="240" w:lineRule="auto"/>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Abdoh, A. &amp; Pilkington, M. (1989) Radon emanation studies of the Ile Bizard Fault, Montreal. </w:t>
            </w:r>
            <w:r w:rsidRPr="004711EA">
              <w:rPr>
                <w:rFonts w:asciiTheme="majorBidi" w:hAnsiTheme="majorBidi" w:cstheme="majorBidi"/>
                <w:b/>
                <w:bCs/>
                <w:i/>
                <w:iCs/>
                <w:color w:val="231F20"/>
                <w:sz w:val="24"/>
                <w:szCs w:val="24"/>
              </w:rPr>
              <w:t>Geoexploration</w:t>
            </w:r>
            <w:r w:rsidRPr="004711EA">
              <w:rPr>
                <w:rFonts w:asciiTheme="majorBidi" w:hAnsiTheme="majorBidi" w:cstheme="majorBidi"/>
                <w:b/>
                <w:bCs/>
                <w:color w:val="231F20"/>
                <w:sz w:val="24"/>
                <w:szCs w:val="24"/>
              </w:rPr>
              <w:t>, 25, 341–54.</w:t>
            </w:r>
          </w:p>
          <w:p w:rsidR="004711EA" w:rsidRPr="004711EA" w:rsidRDefault="004711EA" w:rsidP="004711EA">
            <w:pPr>
              <w:autoSpaceDE w:val="0"/>
              <w:autoSpaceDN w:val="0"/>
              <w:adjustRightInd w:val="0"/>
              <w:spacing w:after="0" w:line="240" w:lineRule="auto"/>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Telford,W.M. (1982) Radon mapping in the search for uranium.</w:t>
            </w:r>
            <w:r w:rsidRPr="004711EA">
              <w:rPr>
                <w:rFonts w:asciiTheme="majorBidi" w:hAnsiTheme="majorBidi" w:cstheme="majorBidi"/>
                <w:b/>
                <w:bCs/>
                <w:i/>
                <w:iCs/>
                <w:color w:val="231F20"/>
                <w:sz w:val="24"/>
                <w:szCs w:val="24"/>
              </w:rPr>
              <w:t>In</w:t>
            </w:r>
            <w:r w:rsidRPr="004711EA">
              <w:rPr>
                <w:rFonts w:asciiTheme="majorBidi" w:hAnsiTheme="majorBidi" w:cstheme="majorBidi"/>
                <w:b/>
                <w:bCs/>
                <w:color w:val="231F20"/>
                <w:sz w:val="24"/>
                <w:szCs w:val="24"/>
              </w:rPr>
              <w:t xml:space="preserve">: Fitch, A.A. (ed.), </w:t>
            </w:r>
            <w:r w:rsidRPr="004711EA">
              <w:rPr>
                <w:rFonts w:asciiTheme="majorBidi" w:hAnsiTheme="majorBidi" w:cstheme="majorBidi"/>
                <w:b/>
                <w:bCs/>
                <w:i/>
                <w:iCs/>
                <w:color w:val="231F20"/>
                <w:sz w:val="24"/>
                <w:szCs w:val="24"/>
              </w:rPr>
              <w:t>Developments in Geophysical Exploration Methods</w:t>
            </w:r>
            <w:r w:rsidRPr="004711EA">
              <w:rPr>
                <w:rFonts w:asciiTheme="majorBidi" w:hAnsiTheme="majorBidi" w:cstheme="majorBidi"/>
                <w:b/>
                <w:bCs/>
                <w:color w:val="231F20"/>
                <w:sz w:val="24"/>
                <w:szCs w:val="24"/>
              </w:rPr>
              <w:t>.Applied Science, London, 155–94.</w:t>
            </w:r>
          </w:p>
          <w:p w:rsidR="003E4536" w:rsidRPr="004711EA" w:rsidRDefault="003E4536" w:rsidP="00455D85">
            <w:pPr>
              <w:autoSpaceDE w:val="0"/>
              <w:autoSpaceDN w:val="0"/>
              <w:adjustRightInd w:val="0"/>
              <w:rPr>
                <w:rFonts w:asciiTheme="majorBidi" w:hAnsiTheme="majorBidi" w:cstheme="majorBidi"/>
                <w:b/>
                <w:bCs/>
                <w:color w:val="000000"/>
                <w:sz w:val="24"/>
                <w:szCs w:val="24"/>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3E4536" w:rsidRDefault="004711EA">
            <w:pPr>
              <w:spacing w:after="0" w:line="312" w:lineRule="auto"/>
              <w:jc w:val="center"/>
              <w:rPr>
                <w:color w:val="FF0000"/>
              </w:rPr>
            </w:pPr>
            <w:r>
              <w:rPr>
                <w:color w:val="FF0000"/>
              </w:rPr>
              <w:t>Not all</w:t>
            </w:r>
          </w:p>
        </w:tc>
      </w:tr>
      <w:tr w:rsidR="00526521" w:rsidTr="00866B7E">
        <w:trPr>
          <w:trHeight w:val="640"/>
        </w:trPr>
        <w:tc>
          <w:tcPr>
            <w:tcW w:w="1931" w:type="dxa"/>
            <w:tcBorders>
              <w:top w:val="single" w:sz="4" w:space="0" w:color="000000"/>
              <w:left w:val="single" w:sz="4" w:space="0" w:color="000000"/>
              <w:bottom w:val="single" w:sz="4" w:space="0" w:color="000000"/>
              <w:right w:val="nil"/>
            </w:tcBorders>
            <w:shd w:val="clear" w:color="auto" w:fill="DAEEF3"/>
            <w:vAlign w:val="center"/>
          </w:tcPr>
          <w:p w:rsidR="00526521" w:rsidRDefault="00526521">
            <w:pPr>
              <w:spacing w:after="0" w:line="312" w:lineRule="auto"/>
              <w:ind w:left="90"/>
              <w:rPr>
                <w:b/>
              </w:rPr>
            </w:pPr>
            <w:r>
              <w:rPr>
                <w:b/>
              </w:rPr>
              <w:t>Recommended Texts</w:t>
            </w:r>
          </w:p>
        </w:tc>
        <w:tc>
          <w:tcPr>
            <w:tcW w:w="6946" w:type="dxa"/>
            <w:tcBorders>
              <w:top w:val="single" w:sz="4" w:space="0" w:color="000000"/>
              <w:left w:val="single" w:sz="4" w:space="0" w:color="000000"/>
              <w:bottom w:val="single" w:sz="4" w:space="0" w:color="000000"/>
              <w:right w:val="nil"/>
            </w:tcBorders>
          </w:tcPr>
          <w:p w:rsidR="004711EA" w:rsidRDefault="004711EA" w:rsidP="004711EA">
            <w:pPr>
              <w:pStyle w:val="Default"/>
              <w:rPr>
                <w:rFonts w:asciiTheme="majorBidi" w:hAnsiTheme="majorBidi" w:cstheme="majorBidi"/>
                <w:b/>
                <w:bCs/>
              </w:rPr>
            </w:pPr>
            <w:r w:rsidRPr="004711EA">
              <w:rPr>
                <w:rFonts w:asciiTheme="majorBidi" w:hAnsiTheme="majorBidi" w:cstheme="majorBidi"/>
                <w:b/>
                <w:bCs/>
              </w:rPr>
              <w:t>- Al-Khafaji W. M. S. and Al-Dabbagh H.A., 2019, A geophysical correlation between near-surface radioactivity and subsurface faults detected by gravity method for a region located in the western desert of Iraq, Iranian Journal of Earth Sciences,  Vol. 11, No. 2, 2019, 95-103.</w:t>
            </w:r>
          </w:p>
          <w:p w:rsidR="005F721F" w:rsidRPr="004711EA" w:rsidRDefault="005F721F" w:rsidP="004711EA">
            <w:pPr>
              <w:pStyle w:val="Default"/>
              <w:rPr>
                <w:rFonts w:asciiTheme="majorBidi" w:hAnsiTheme="majorBidi" w:cstheme="majorBidi"/>
                <w:b/>
                <w:bCs/>
              </w:rPr>
            </w:pPr>
          </w:p>
          <w:p w:rsidR="004711EA" w:rsidRDefault="004711EA" w:rsidP="004711EA">
            <w:pPr>
              <w:pStyle w:val="Default"/>
              <w:rPr>
                <w:rFonts w:asciiTheme="majorBidi" w:hAnsiTheme="majorBidi" w:cstheme="majorBidi"/>
                <w:b/>
                <w:bCs/>
              </w:rPr>
            </w:pPr>
            <w:r w:rsidRPr="004711EA">
              <w:rPr>
                <w:rFonts w:asciiTheme="majorBidi" w:hAnsiTheme="majorBidi" w:cstheme="majorBidi"/>
                <w:b/>
                <w:bCs/>
              </w:rPr>
              <w:t>- Al-Nahab M, Hanafi A (1978) a Ground spectrometric survey at Shithatha, State Department of Geological Survey and Mining, Laboratory Report No. 929, 21 pages.</w:t>
            </w:r>
          </w:p>
          <w:p w:rsidR="00D957E0" w:rsidRPr="004711EA" w:rsidRDefault="00D957E0" w:rsidP="004711EA">
            <w:pPr>
              <w:pStyle w:val="Default"/>
              <w:rPr>
                <w:rFonts w:asciiTheme="majorBidi" w:hAnsiTheme="majorBidi" w:cstheme="majorBidi"/>
                <w:b/>
                <w:bCs/>
              </w:rPr>
            </w:pPr>
          </w:p>
          <w:p w:rsidR="004711EA" w:rsidRPr="004711EA" w:rsidRDefault="004711EA" w:rsidP="004711EA">
            <w:pPr>
              <w:pStyle w:val="Default"/>
              <w:jc w:val="both"/>
              <w:rPr>
                <w:rFonts w:asciiTheme="majorBidi" w:hAnsiTheme="majorBidi" w:cstheme="majorBidi"/>
                <w:b/>
                <w:bCs/>
              </w:rPr>
            </w:pPr>
            <w:r w:rsidRPr="004711EA">
              <w:rPr>
                <w:rFonts w:asciiTheme="majorBidi" w:hAnsiTheme="majorBidi" w:cstheme="majorBidi"/>
                <w:b/>
                <w:bCs/>
              </w:rPr>
              <w:t xml:space="preserve">- Al-Marsoumi AH (1982) Geochemical Detection of radioactive Materials Accumulation at Heet- shithatha region, Ph.D. </w:t>
            </w:r>
            <w:r w:rsidRPr="004711EA">
              <w:rPr>
                <w:rFonts w:asciiTheme="majorBidi" w:hAnsiTheme="majorBidi" w:cstheme="majorBidi"/>
                <w:b/>
                <w:bCs/>
              </w:rPr>
              <w:lastRenderedPageBreak/>
              <w:t>Dissertation, University of Baghdad, College of Science, (unpublished).</w:t>
            </w:r>
          </w:p>
          <w:p w:rsidR="004711EA" w:rsidRPr="004711EA" w:rsidRDefault="004711EA" w:rsidP="004711EA">
            <w:pPr>
              <w:pStyle w:val="Default"/>
              <w:jc w:val="both"/>
              <w:rPr>
                <w:rFonts w:asciiTheme="majorBidi" w:hAnsiTheme="majorBidi" w:cstheme="majorBidi"/>
                <w:b/>
                <w:bCs/>
              </w:rPr>
            </w:pPr>
            <w:r w:rsidRPr="004711EA">
              <w:rPr>
                <w:rFonts w:asciiTheme="majorBidi" w:hAnsiTheme="majorBidi" w:cstheme="majorBidi"/>
                <w:b/>
                <w:bCs/>
              </w:rPr>
              <w:t xml:space="preserve">- Al-Bassam KS, Beni TJ, Ameen GF, Al-Basrawi NH, Raheem AS (2013) Environmental Geochemical and Radiometric Survey in the Vicinity of Abu Skhair Uranium Mine, Najaf, Iraq, </w:t>
            </w:r>
            <w:r w:rsidRPr="004711EA">
              <w:rPr>
                <w:rFonts w:asciiTheme="majorBidi" w:hAnsiTheme="majorBidi" w:cstheme="majorBidi"/>
                <w:b/>
                <w:bCs/>
                <w:i/>
                <w:iCs/>
              </w:rPr>
              <w:t xml:space="preserve">Iraqi Bulletin Of Geology and Mining </w:t>
            </w:r>
            <w:r w:rsidRPr="004711EA">
              <w:rPr>
                <w:rFonts w:asciiTheme="majorBidi" w:hAnsiTheme="majorBidi" w:cstheme="majorBidi"/>
                <w:b/>
                <w:bCs/>
              </w:rPr>
              <w:t>9:131-149.</w:t>
            </w:r>
          </w:p>
          <w:p w:rsidR="004711EA" w:rsidRPr="004711EA" w:rsidRDefault="004711EA" w:rsidP="004711EA">
            <w:pPr>
              <w:pStyle w:val="Default"/>
              <w:jc w:val="both"/>
              <w:rPr>
                <w:rFonts w:asciiTheme="majorBidi" w:hAnsiTheme="majorBidi" w:cstheme="majorBidi"/>
                <w:b/>
                <w:bCs/>
              </w:rPr>
            </w:pPr>
            <w:r w:rsidRPr="004711EA">
              <w:rPr>
                <w:rFonts w:asciiTheme="majorBidi" w:hAnsiTheme="majorBidi" w:cstheme="majorBidi"/>
                <w:b/>
                <w:bCs/>
              </w:rPr>
              <w:t xml:space="preserve">- Al-Atia M, Mahdi M (2005) Origin and Mode of Formation of Abu Skhair uranium deposits, middle Iraq, </w:t>
            </w:r>
            <w:r w:rsidRPr="004711EA">
              <w:rPr>
                <w:rFonts w:asciiTheme="majorBidi" w:hAnsiTheme="majorBidi" w:cstheme="majorBidi"/>
                <w:b/>
                <w:bCs/>
                <w:i/>
                <w:iCs/>
              </w:rPr>
              <w:t xml:space="preserve">Iraqi Bulletin of Geological Mining </w:t>
            </w:r>
            <w:r w:rsidRPr="004711EA">
              <w:rPr>
                <w:rFonts w:asciiTheme="majorBidi" w:hAnsiTheme="majorBidi" w:cstheme="majorBidi"/>
                <w:b/>
                <w:bCs/>
              </w:rPr>
              <w:t>1:15-27 (in Arabic).</w:t>
            </w:r>
          </w:p>
          <w:p w:rsidR="004711EA" w:rsidRPr="004711EA" w:rsidRDefault="004711EA" w:rsidP="004711EA">
            <w:pPr>
              <w:pStyle w:val="Default"/>
              <w:jc w:val="both"/>
              <w:rPr>
                <w:rFonts w:asciiTheme="majorBidi" w:hAnsiTheme="majorBidi" w:cstheme="majorBidi"/>
                <w:b/>
                <w:bCs/>
              </w:rPr>
            </w:pPr>
            <w:r w:rsidRPr="004711EA">
              <w:rPr>
                <w:rFonts w:asciiTheme="majorBidi" w:hAnsiTheme="majorBidi" w:cstheme="majorBidi"/>
                <w:b/>
                <w:bCs/>
              </w:rPr>
              <w:t xml:space="preserve">- Mahdi M, Al-Tamimi M (2009) Preliminary evaluation of the uranium contaminant level in the groundwater of the Iraqi Southern and Western Deserts, </w:t>
            </w:r>
            <w:r w:rsidRPr="004711EA">
              <w:rPr>
                <w:rFonts w:asciiTheme="majorBidi" w:hAnsiTheme="majorBidi" w:cstheme="majorBidi"/>
                <w:b/>
                <w:bCs/>
                <w:i/>
                <w:iCs/>
              </w:rPr>
              <w:t xml:space="preserve">Iraqi Bulletin Of Geology and Mining </w:t>
            </w:r>
            <w:r w:rsidRPr="004711EA">
              <w:rPr>
                <w:rFonts w:asciiTheme="majorBidi" w:hAnsiTheme="majorBidi" w:cstheme="majorBidi"/>
                <w:b/>
                <w:bCs/>
              </w:rPr>
              <w:t>5:21-28, (in Arabic).</w:t>
            </w:r>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Kearey P. , Brooks M. , Hill I.,2002,”An Introduction to Geophysical Exploration”, 3</w:t>
            </w:r>
            <w:r w:rsidRPr="004711EA">
              <w:rPr>
                <w:rFonts w:asciiTheme="majorBidi" w:hAnsiTheme="majorBidi" w:cstheme="majorBidi"/>
                <w:b/>
                <w:bCs/>
                <w:color w:val="231F20"/>
                <w:sz w:val="24"/>
                <w:szCs w:val="24"/>
                <w:vertAlign w:val="superscript"/>
              </w:rPr>
              <w:t>rd</w:t>
            </w:r>
            <w:r w:rsidRPr="004711EA">
              <w:rPr>
                <w:rFonts w:asciiTheme="majorBidi" w:hAnsiTheme="majorBidi" w:cstheme="majorBidi"/>
                <w:b/>
                <w:bCs/>
                <w:color w:val="231F20"/>
                <w:sz w:val="24"/>
                <w:szCs w:val="24"/>
              </w:rPr>
              <w:t xml:space="preserve"> ed., Blackwell Science Ltd., USA, 281 pages.</w:t>
            </w:r>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w:t>
            </w:r>
            <w:hyperlink r:id="rId15" w:history="1">
              <w:r w:rsidRPr="004711EA">
                <w:rPr>
                  <w:rStyle w:val="Hyperlink"/>
                  <w:rFonts w:asciiTheme="majorBidi" w:hAnsiTheme="majorBidi" w:cstheme="majorBidi"/>
                  <w:b/>
                  <w:bCs/>
                  <w:sz w:val="24"/>
                  <w:szCs w:val="24"/>
                </w:rPr>
                <w:t>http://spmphysics.onlinetuition.com.my/2013/08/geiger-muller-tube.html</w:t>
              </w:r>
            </w:hyperlink>
            <w:r w:rsidRPr="004711EA">
              <w:rPr>
                <w:rFonts w:asciiTheme="majorBidi" w:hAnsiTheme="majorBidi" w:cstheme="majorBidi"/>
                <w:b/>
                <w:bCs/>
                <w:color w:val="231F20"/>
                <w:sz w:val="24"/>
                <w:szCs w:val="24"/>
              </w:rPr>
              <w:t xml:space="preserve"> </w:t>
            </w:r>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w:t>
            </w:r>
            <w:hyperlink r:id="rId16" w:history="1">
              <w:r w:rsidRPr="004711EA">
                <w:rPr>
                  <w:rStyle w:val="Hyperlink"/>
                  <w:rFonts w:asciiTheme="majorBidi" w:hAnsiTheme="majorBidi" w:cstheme="majorBidi"/>
                  <w:b/>
                  <w:bCs/>
                  <w:sz w:val="24"/>
                  <w:szCs w:val="24"/>
                </w:rPr>
                <w:t>https://us.vwr.com/store/product/16550066/geiger-counter</w:t>
              </w:r>
            </w:hyperlink>
            <w:r w:rsidRPr="004711EA">
              <w:rPr>
                <w:rFonts w:asciiTheme="majorBidi" w:hAnsiTheme="majorBidi" w:cstheme="majorBidi"/>
                <w:b/>
                <w:bCs/>
                <w:color w:val="231F20"/>
                <w:sz w:val="24"/>
                <w:szCs w:val="24"/>
              </w:rPr>
              <w:t xml:space="preserve"> </w:t>
            </w:r>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w:t>
            </w:r>
            <w:hyperlink r:id="rId17" w:history="1">
              <w:r w:rsidRPr="004711EA">
                <w:rPr>
                  <w:rStyle w:val="Hyperlink"/>
                  <w:rFonts w:asciiTheme="majorBidi" w:hAnsiTheme="majorBidi" w:cstheme="majorBidi"/>
                  <w:b/>
                  <w:bCs/>
                  <w:sz w:val="24"/>
                  <w:szCs w:val="24"/>
                </w:rPr>
                <w:t>https://www.ga.gov.au/scientific-topics/disciplines/geophysics/radiometrics</w:t>
              </w:r>
            </w:hyperlink>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w:t>
            </w:r>
            <w:hyperlink r:id="rId18" w:history="1">
              <w:r w:rsidRPr="004711EA">
                <w:rPr>
                  <w:rStyle w:val="Hyperlink"/>
                  <w:rFonts w:asciiTheme="majorBidi" w:hAnsiTheme="majorBidi" w:cstheme="majorBidi"/>
                  <w:b/>
                  <w:bCs/>
                  <w:sz w:val="24"/>
                  <w:szCs w:val="24"/>
                </w:rPr>
                <w:t>https://www.ntanet.net/how-do-sodium-iodide-scintillation-detectors-work</w:t>
              </w:r>
            </w:hyperlink>
          </w:p>
          <w:p w:rsidR="004711EA" w:rsidRPr="004711EA" w:rsidRDefault="004711EA" w:rsidP="004711EA">
            <w:pPr>
              <w:pStyle w:val="ListParagraph"/>
              <w:autoSpaceDE w:val="0"/>
              <w:autoSpaceDN w:val="0"/>
              <w:adjustRightInd w:val="0"/>
              <w:spacing w:after="0" w:line="240" w:lineRule="auto"/>
              <w:ind w:left="0"/>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w:t>
            </w:r>
            <w:hyperlink r:id="rId19" w:history="1">
              <w:r w:rsidRPr="004711EA">
                <w:rPr>
                  <w:rStyle w:val="Hyperlink"/>
                  <w:rFonts w:asciiTheme="majorBidi" w:hAnsiTheme="majorBidi" w:cstheme="majorBidi"/>
                  <w:b/>
                  <w:bCs/>
                  <w:sz w:val="24"/>
                  <w:szCs w:val="24"/>
                </w:rPr>
                <w:t>https://satisgeo.com/spectrometers/gs-512i-portable-gamma-ray-spectrometer/</w:t>
              </w:r>
            </w:hyperlink>
            <w:r w:rsidRPr="004711EA">
              <w:rPr>
                <w:rFonts w:asciiTheme="majorBidi" w:hAnsiTheme="majorBidi" w:cstheme="majorBidi"/>
                <w:b/>
                <w:bCs/>
                <w:color w:val="231F20"/>
                <w:sz w:val="24"/>
                <w:szCs w:val="24"/>
              </w:rPr>
              <w:t xml:space="preserve"> </w:t>
            </w:r>
          </w:p>
          <w:p w:rsidR="004711EA" w:rsidRPr="004711EA" w:rsidRDefault="004711EA" w:rsidP="004711EA">
            <w:pPr>
              <w:autoSpaceDE w:val="0"/>
              <w:autoSpaceDN w:val="0"/>
              <w:adjustRightInd w:val="0"/>
              <w:spacing w:after="0" w:line="240" w:lineRule="auto"/>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 Abdoh, A. &amp; Pilkington, M. (1989) Radon emanation studies of the Ile Bizard Fault, Montreal. </w:t>
            </w:r>
            <w:r w:rsidRPr="004711EA">
              <w:rPr>
                <w:rFonts w:asciiTheme="majorBidi" w:hAnsiTheme="majorBidi" w:cstheme="majorBidi"/>
                <w:b/>
                <w:bCs/>
                <w:i/>
                <w:iCs/>
                <w:color w:val="231F20"/>
                <w:sz w:val="24"/>
                <w:szCs w:val="24"/>
              </w:rPr>
              <w:t>Geoexploration</w:t>
            </w:r>
            <w:r w:rsidRPr="004711EA">
              <w:rPr>
                <w:rFonts w:asciiTheme="majorBidi" w:hAnsiTheme="majorBidi" w:cstheme="majorBidi"/>
                <w:b/>
                <w:bCs/>
                <w:color w:val="231F20"/>
                <w:sz w:val="24"/>
                <w:szCs w:val="24"/>
              </w:rPr>
              <w:t>, 25, 341–54.</w:t>
            </w:r>
          </w:p>
          <w:p w:rsidR="004711EA" w:rsidRPr="004711EA" w:rsidRDefault="004711EA" w:rsidP="004711EA">
            <w:pPr>
              <w:autoSpaceDE w:val="0"/>
              <w:autoSpaceDN w:val="0"/>
              <w:adjustRightInd w:val="0"/>
              <w:spacing w:after="0" w:line="240" w:lineRule="auto"/>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Telford,W.M. (1982) Radon mapping in the search for uranium.</w:t>
            </w:r>
            <w:r w:rsidRPr="004711EA">
              <w:rPr>
                <w:rFonts w:asciiTheme="majorBidi" w:hAnsiTheme="majorBidi" w:cstheme="majorBidi"/>
                <w:b/>
                <w:bCs/>
                <w:i/>
                <w:iCs/>
                <w:color w:val="231F20"/>
                <w:sz w:val="24"/>
                <w:szCs w:val="24"/>
              </w:rPr>
              <w:t>In</w:t>
            </w:r>
            <w:r w:rsidRPr="004711EA">
              <w:rPr>
                <w:rFonts w:asciiTheme="majorBidi" w:hAnsiTheme="majorBidi" w:cstheme="majorBidi"/>
                <w:b/>
                <w:bCs/>
                <w:color w:val="231F20"/>
                <w:sz w:val="24"/>
                <w:szCs w:val="24"/>
              </w:rPr>
              <w:t xml:space="preserve">: Fitch, A.A. (ed.), </w:t>
            </w:r>
            <w:r w:rsidRPr="004711EA">
              <w:rPr>
                <w:rFonts w:asciiTheme="majorBidi" w:hAnsiTheme="majorBidi" w:cstheme="majorBidi"/>
                <w:b/>
                <w:bCs/>
                <w:i/>
                <w:iCs/>
                <w:color w:val="231F20"/>
                <w:sz w:val="24"/>
                <w:szCs w:val="24"/>
              </w:rPr>
              <w:t>Developments in Geophysical Exploration Methods</w:t>
            </w:r>
            <w:r w:rsidRPr="004711EA">
              <w:rPr>
                <w:rFonts w:asciiTheme="majorBidi" w:hAnsiTheme="majorBidi" w:cstheme="majorBidi"/>
                <w:b/>
                <w:bCs/>
                <w:color w:val="231F20"/>
                <w:sz w:val="24"/>
                <w:szCs w:val="24"/>
              </w:rPr>
              <w:t>.Applied Science, London, 155–94.</w:t>
            </w:r>
          </w:p>
          <w:p w:rsidR="004711EA" w:rsidRPr="004711EA" w:rsidRDefault="004711EA" w:rsidP="004711EA">
            <w:pPr>
              <w:autoSpaceDE w:val="0"/>
              <w:autoSpaceDN w:val="0"/>
              <w:adjustRightInd w:val="0"/>
              <w:spacing w:after="0" w:line="240" w:lineRule="auto"/>
              <w:jc w:val="both"/>
              <w:rPr>
                <w:rFonts w:asciiTheme="majorBidi" w:hAnsiTheme="majorBidi" w:cstheme="majorBidi"/>
                <w:b/>
                <w:bCs/>
                <w:color w:val="000000"/>
                <w:sz w:val="24"/>
                <w:szCs w:val="24"/>
                <w:shd w:val="clear" w:color="auto" w:fill="FFFFFF"/>
              </w:rPr>
            </w:pPr>
            <w:r w:rsidRPr="004711EA">
              <w:rPr>
                <w:rFonts w:asciiTheme="majorBidi" w:hAnsiTheme="majorBidi" w:cstheme="majorBidi"/>
                <w:b/>
                <w:bCs/>
                <w:color w:val="231F20"/>
                <w:sz w:val="24"/>
                <w:szCs w:val="24"/>
              </w:rPr>
              <w:t>-</w:t>
            </w:r>
            <w:r w:rsidRPr="004711EA">
              <w:rPr>
                <w:rFonts w:asciiTheme="majorBidi" w:hAnsiTheme="majorBidi" w:cstheme="majorBidi"/>
                <w:b/>
                <w:bCs/>
                <w:color w:val="000000"/>
                <w:sz w:val="24"/>
                <w:szCs w:val="24"/>
                <w:shd w:val="clear" w:color="auto" w:fill="FFFFFF"/>
              </w:rPr>
              <w:t xml:space="preserve"> Khattak N. U., Asif Khan M., Nawab Ali and Muntazir Abbas S., 2011, Radon Monitoring for geological exploration: A review, Journal of Himalayan Earth Sciences 44(2) , 91-102</w:t>
            </w:r>
          </w:p>
          <w:p w:rsidR="004711EA" w:rsidRPr="004711EA" w:rsidRDefault="004711EA" w:rsidP="004711EA">
            <w:pPr>
              <w:autoSpaceDE w:val="0"/>
              <w:autoSpaceDN w:val="0"/>
              <w:adjustRightInd w:val="0"/>
              <w:spacing w:after="0" w:line="240" w:lineRule="auto"/>
              <w:jc w:val="both"/>
              <w:rPr>
                <w:rFonts w:asciiTheme="majorBidi" w:hAnsiTheme="majorBidi" w:cstheme="majorBidi"/>
                <w:b/>
                <w:bCs/>
                <w:color w:val="000000"/>
                <w:sz w:val="24"/>
                <w:szCs w:val="24"/>
                <w:shd w:val="clear" w:color="auto" w:fill="FFFFFF"/>
              </w:rPr>
            </w:pPr>
            <w:r w:rsidRPr="004711EA">
              <w:rPr>
                <w:rFonts w:asciiTheme="majorBidi" w:hAnsiTheme="majorBidi" w:cstheme="majorBidi"/>
                <w:b/>
                <w:bCs/>
                <w:color w:val="000000"/>
                <w:sz w:val="24"/>
                <w:szCs w:val="24"/>
                <w:shd w:val="clear" w:color="auto" w:fill="FFFFFF"/>
              </w:rPr>
              <w:t>-</w:t>
            </w:r>
            <w:hyperlink r:id="rId20" w:history="1">
              <w:r w:rsidRPr="004711EA">
                <w:rPr>
                  <w:rStyle w:val="Hyperlink"/>
                  <w:rFonts w:asciiTheme="majorBidi" w:hAnsiTheme="majorBidi" w:cstheme="majorBidi"/>
                  <w:b/>
                  <w:bCs/>
                  <w:sz w:val="24"/>
                  <w:szCs w:val="24"/>
                  <w:shd w:val="clear" w:color="auto" w:fill="FFFFFF"/>
                </w:rPr>
                <w:t>https://geosiamservices.com/services/airborne-services/airborne-radiometric-survey/</w:t>
              </w:r>
            </w:hyperlink>
          </w:p>
          <w:p w:rsidR="004711EA" w:rsidRPr="004711EA" w:rsidRDefault="004711EA" w:rsidP="004711EA">
            <w:pPr>
              <w:pStyle w:val="ListParagraph"/>
              <w:numPr>
                <w:ilvl w:val="0"/>
                <w:numId w:val="11"/>
              </w:numPr>
              <w:autoSpaceDE w:val="0"/>
              <w:autoSpaceDN w:val="0"/>
              <w:adjustRightInd w:val="0"/>
              <w:spacing w:after="0" w:line="240" w:lineRule="auto"/>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Grasty R.L. 1974, Application of Gamma radiation in remote sensing, Dept. of Energy, mines and resources , Geosurv of Canada.</w:t>
            </w:r>
          </w:p>
          <w:p w:rsidR="004711EA" w:rsidRPr="004711EA" w:rsidRDefault="004711EA" w:rsidP="004711EA">
            <w:pPr>
              <w:pStyle w:val="ListParagraph"/>
              <w:numPr>
                <w:ilvl w:val="0"/>
                <w:numId w:val="11"/>
              </w:numPr>
              <w:autoSpaceDE w:val="0"/>
              <w:autoSpaceDN w:val="0"/>
              <w:adjustRightInd w:val="0"/>
              <w:spacing w:after="0" w:line="240" w:lineRule="auto"/>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Hamza K.A. and Alkhatib G.H. , 1989, Nuclear Energy and their uses, publications of the IONE, 2</w:t>
            </w:r>
            <w:r w:rsidRPr="004711EA">
              <w:rPr>
                <w:rFonts w:asciiTheme="majorBidi" w:hAnsiTheme="majorBidi" w:cstheme="majorBidi"/>
                <w:b/>
                <w:bCs/>
                <w:color w:val="231F20"/>
                <w:sz w:val="24"/>
                <w:szCs w:val="24"/>
                <w:vertAlign w:val="superscript"/>
              </w:rPr>
              <w:t>nd</w:t>
            </w:r>
            <w:r w:rsidRPr="004711EA">
              <w:rPr>
                <w:rFonts w:asciiTheme="majorBidi" w:hAnsiTheme="majorBidi" w:cstheme="majorBidi"/>
                <w:b/>
                <w:bCs/>
                <w:color w:val="231F20"/>
                <w:sz w:val="24"/>
                <w:szCs w:val="24"/>
              </w:rPr>
              <w:t xml:space="preserve"> Ed. , Baghdad.</w:t>
            </w:r>
          </w:p>
          <w:p w:rsidR="004711EA" w:rsidRPr="004711EA" w:rsidRDefault="004711EA" w:rsidP="004711EA">
            <w:pPr>
              <w:pStyle w:val="ListParagraph"/>
              <w:numPr>
                <w:ilvl w:val="0"/>
                <w:numId w:val="11"/>
              </w:numPr>
              <w:autoSpaceDE w:val="0"/>
              <w:autoSpaceDN w:val="0"/>
              <w:adjustRightInd w:val="0"/>
              <w:spacing w:after="0" w:line="240" w:lineRule="auto"/>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Baird G. and Nargowalla S. , 1982 , Nuclear Exploration Techniques, application brief, pp1-75, pub. By Scintrex, Canada.</w:t>
            </w:r>
          </w:p>
          <w:p w:rsidR="004711EA" w:rsidRPr="004711EA" w:rsidRDefault="004711EA" w:rsidP="004711EA">
            <w:pPr>
              <w:pStyle w:val="ListParagraph"/>
              <w:numPr>
                <w:ilvl w:val="0"/>
                <w:numId w:val="11"/>
              </w:numPr>
              <w:autoSpaceDE w:val="0"/>
              <w:autoSpaceDN w:val="0"/>
              <w:adjustRightInd w:val="0"/>
              <w:spacing w:after="0" w:line="240" w:lineRule="auto"/>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Al-Dabbagh H.A. , 1999, Qualitative Interpretation of Regional Radiometric Airborne Survey for Gaara – higher Euphrates Region Western Iraq, PhD. Thesis , University of Baghdad, College of Science , Dept. of Geology, 142 pages.</w:t>
            </w:r>
          </w:p>
          <w:p w:rsidR="004711EA" w:rsidRDefault="004711EA" w:rsidP="004711EA">
            <w:pPr>
              <w:pStyle w:val="ListParagraph"/>
              <w:numPr>
                <w:ilvl w:val="0"/>
                <w:numId w:val="11"/>
              </w:numPr>
              <w:autoSpaceDE w:val="0"/>
              <w:autoSpaceDN w:val="0"/>
              <w:adjustRightInd w:val="0"/>
              <w:spacing w:after="0" w:line="240" w:lineRule="auto"/>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Telford W. M. , Geldart L.P. , Sheriff R.E. , Keys R.E. 1976, Applied Geophysics, Cambridge Univ. Press.</w:t>
            </w:r>
          </w:p>
          <w:p w:rsidR="00D957E0" w:rsidRPr="00D957E0" w:rsidRDefault="00D957E0" w:rsidP="00D957E0">
            <w:pPr>
              <w:autoSpaceDE w:val="0"/>
              <w:autoSpaceDN w:val="0"/>
              <w:adjustRightInd w:val="0"/>
              <w:spacing w:after="0" w:line="240" w:lineRule="auto"/>
              <w:jc w:val="both"/>
              <w:rPr>
                <w:rFonts w:asciiTheme="majorBidi" w:hAnsiTheme="majorBidi" w:cstheme="majorBidi"/>
                <w:b/>
                <w:bCs/>
                <w:color w:val="231F20"/>
                <w:sz w:val="24"/>
                <w:szCs w:val="24"/>
              </w:rPr>
            </w:pPr>
          </w:p>
          <w:p w:rsidR="004711EA" w:rsidRPr="004711EA" w:rsidRDefault="004711EA" w:rsidP="004711EA">
            <w:pPr>
              <w:pStyle w:val="ListParagraph"/>
              <w:numPr>
                <w:ilvl w:val="0"/>
                <w:numId w:val="11"/>
              </w:numPr>
              <w:autoSpaceDE w:val="0"/>
              <w:autoSpaceDN w:val="0"/>
              <w:adjustRightInd w:val="0"/>
              <w:spacing w:after="0" w:line="240" w:lineRule="auto"/>
              <w:jc w:val="both"/>
              <w:rPr>
                <w:rFonts w:asciiTheme="majorBidi" w:hAnsiTheme="majorBidi" w:cstheme="majorBidi"/>
                <w:b/>
                <w:bCs/>
                <w:color w:val="231F20"/>
                <w:sz w:val="24"/>
                <w:szCs w:val="24"/>
              </w:rPr>
            </w:pPr>
            <w:r w:rsidRPr="004711EA">
              <w:rPr>
                <w:rFonts w:asciiTheme="majorBidi" w:hAnsiTheme="majorBidi" w:cstheme="majorBidi"/>
                <w:b/>
                <w:bCs/>
                <w:color w:val="231F20"/>
                <w:sz w:val="24"/>
                <w:szCs w:val="24"/>
              </w:rPr>
              <w:t xml:space="preserve">Mar Shield , Custom radiation shielding products,2022 </w:t>
            </w:r>
            <w:hyperlink r:id="rId21" w:history="1">
              <w:r w:rsidRPr="004711EA">
                <w:rPr>
                  <w:rStyle w:val="Hyperlink"/>
                  <w:rFonts w:asciiTheme="majorBidi" w:hAnsiTheme="majorBidi" w:cstheme="majorBidi"/>
                  <w:b/>
                  <w:bCs/>
                  <w:sz w:val="24"/>
                  <w:szCs w:val="24"/>
                </w:rPr>
                <w:t>https://marshield.com/choosing-the-right-radiation-shielding-factors-considered-by-a-shielding-materials-</w:t>
              </w:r>
              <w:r w:rsidRPr="004711EA">
                <w:rPr>
                  <w:rStyle w:val="Hyperlink"/>
                  <w:rFonts w:asciiTheme="majorBidi" w:hAnsiTheme="majorBidi" w:cstheme="majorBidi"/>
                  <w:b/>
                  <w:bCs/>
                  <w:sz w:val="24"/>
                  <w:szCs w:val="24"/>
                </w:rPr>
                <w:lastRenderedPageBreak/>
                <w:t>expert/</w:t>
              </w:r>
            </w:hyperlink>
            <w:r w:rsidRPr="004711EA">
              <w:rPr>
                <w:rFonts w:asciiTheme="majorBidi" w:hAnsiTheme="majorBidi" w:cstheme="majorBidi"/>
                <w:b/>
                <w:bCs/>
                <w:color w:val="231F20"/>
                <w:sz w:val="24"/>
                <w:szCs w:val="24"/>
              </w:rPr>
              <w:t xml:space="preserve"> </w:t>
            </w:r>
          </w:p>
          <w:p w:rsidR="004711EA" w:rsidRPr="004711EA" w:rsidRDefault="004711EA" w:rsidP="004711EA">
            <w:pPr>
              <w:pStyle w:val="ListParagraph"/>
              <w:numPr>
                <w:ilvl w:val="0"/>
                <w:numId w:val="11"/>
              </w:numPr>
              <w:autoSpaceDE w:val="0"/>
              <w:autoSpaceDN w:val="0"/>
              <w:adjustRightInd w:val="0"/>
              <w:spacing w:after="0" w:line="240" w:lineRule="auto"/>
              <w:rPr>
                <w:rFonts w:asciiTheme="majorBidi" w:hAnsiTheme="majorBidi" w:cstheme="majorBidi"/>
                <w:b/>
                <w:bCs/>
                <w:sz w:val="24"/>
                <w:szCs w:val="24"/>
              </w:rPr>
            </w:pPr>
            <w:r w:rsidRPr="004711EA">
              <w:rPr>
                <w:rFonts w:asciiTheme="majorBidi" w:hAnsiTheme="majorBidi" w:cstheme="majorBidi"/>
                <w:b/>
                <w:bCs/>
                <w:color w:val="231F20"/>
                <w:sz w:val="24"/>
                <w:szCs w:val="24"/>
              </w:rPr>
              <w:t>AL-Enezi M. ,2017,</w:t>
            </w:r>
            <w:r w:rsidRPr="004711EA">
              <w:rPr>
                <w:rFonts w:asciiTheme="majorBidi" w:hAnsiTheme="majorBidi" w:cstheme="majorBidi"/>
                <w:sz w:val="24"/>
                <w:szCs w:val="24"/>
              </w:rPr>
              <w:t xml:space="preserve"> </w:t>
            </w:r>
            <w:r w:rsidRPr="004711EA">
              <w:rPr>
                <w:rFonts w:asciiTheme="majorBidi" w:hAnsiTheme="majorBidi" w:cstheme="majorBidi"/>
                <w:b/>
                <w:bCs/>
                <w:sz w:val="24"/>
                <w:szCs w:val="24"/>
              </w:rPr>
              <w:t>Klein-Nishina Electronic Cross Section, Compton Scattering Cross Section, Linear Attenuation Coeffiecient And Build Up Factor Of Wax For Radiation Protectio And Safety, MSc. Thesis , Ball State University, Muncie, Indiana, 32 pages.</w:t>
            </w:r>
          </w:p>
          <w:p w:rsidR="004711EA" w:rsidRPr="004711EA" w:rsidRDefault="004711EA" w:rsidP="004711EA">
            <w:pPr>
              <w:pStyle w:val="ListParagraph"/>
              <w:numPr>
                <w:ilvl w:val="0"/>
                <w:numId w:val="11"/>
              </w:numPr>
              <w:autoSpaceDE w:val="0"/>
              <w:autoSpaceDN w:val="0"/>
              <w:adjustRightInd w:val="0"/>
              <w:spacing w:after="0" w:line="240" w:lineRule="auto"/>
              <w:rPr>
                <w:rFonts w:asciiTheme="majorBidi" w:hAnsiTheme="majorBidi" w:cstheme="majorBidi"/>
                <w:b/>
                <w:bCs/>
                <w:sz w:val="24"/>
                <w:szCs w:val="24"/>
              </w:rPr>
            </w:pPr>
            <w:r w:rsidRPr="004711EA">
              <w:rPr>
                <w:rFonts w:asciiTheme="majorBidi" w:hAnsiTheme="majorBidi" w:cstheme="majorBidi"/>
                <w:b/>
                <w:bCs/>
                <w:sz w:val="24"/>
                <w:szCs w:val="24"/>
              </w:rPr>
              <w:t>Alberts J.J. , Wahlgren M.A. , Orlandini K.A. , and Durbahn C.A. , 1989 , The distribution of Pu239-240 , Pu 238 , Am 241 and Cs137 among chemically defined components of sediments setteling particles and plankton of lake Michigan , Journal of Environmental radioactivity, 9:89-103</w:t>
            </w:r>
          </w:p>
          <w:p w:rsidR="004711EA" w:rsidRPr="004711EA" w:rsidRDefault="004711EA" w:rsidP="004711EA">
            <w:pPr>
              <w:pStyle w:val="ListParagraph"/>
              <w:numPr>
                <w:ilvl w:val="0"/>
                <w:numId w:val="11"/>
              </w:numPr>
              <w:autoSpaceDE w:val="0"/>
              <w:autoSpaceDN w:val="0"/>
              <w:adjustRightInd w:val="0"/>
              <w:spacing w:after="0" w:line="240" w:lineRule="auto"/>
              <w:rPr>
                <w:rFonts w:asciiTheme="majorBidi" w:hAnsiTheme="majorBidi" w:cstheme="majorBidi"/>
                <w:b/>
                <w:bCs/>
                <w:sz w:val="24"/>
                <w:szCs w:val="24"/>
              </w:rPr>
            </w:pPr>
            <w:r w:rsidRPr="004711EA">
              <w:rPr>
                <w:rFonts w:asciiTheme="majorBidi" w:hAnsiTheme="majorBidi" w:cstheme="majorBidi"/>
                <w:b/>
                <w:bCs/>
                <w:sz w:val="24"/>
                <w:szCs w:val="24"/>
              </w:rPr>
              <w:t>Eisenbud M. and Gesell T. , 1997, environmental radioactivity, 4</w:t>
            </w:r>
            <w:r w:rsidRPr="004711EA">
              <w:rPr>
                <w:rFonts w:asciiTheme="majorBidi" w:hAnsiTheme="majorBidi" w:cstheme="majorBidi"/>
                <w:b/>
                <w:bCs/>
                <w:sz w:val="24"/>
                <w:szCs w:val="24"/>
                <w:vertAlign w:val="superscript"/>
              </w:rPr>
              <w:t>th</w:t>
            </w:r>
            <w:r w:rsidRPr="004711EA">
              <w:rPr>
                <w:rFonts w:asciiTheme="majorBidi" w:hAnsiTheme="majorBidi" w:cstheme="majorBidi"/>
                <w:b/>
                <w:bCs/>
                <w:sz w:val="24"/>
                <w:szCs w:val="24"/>
              </w:rPr>
              <w:t xml:space="preserve"> Ed. Academic Press , USA.</w:t>
            </w:r>
          </w:p>
          <w:p w:rsidR="004711EA" w:rsidRPr="004711EA" w:rsidRDefault="004711EA" w:rsidP="004711EA">
            <w:pPr>
              <w:pStyle w:val="ListParagraph"/>
              <w:numPr>
                <w:ilvl w:val="0"/>
                <w:numId w:val="11"/>
              </w:numPr>
              <w:autoSpaceDE w:val="0"/>
              <w:autoSpaceDN w:val="0"/>
              <w:adjustRightInd w:val="0"/>
              <w:spacing w:after="0" w:line="240" w:lineRule="auto"/>
              <w:rPr>
                <w:rFonts w:asciiTheme="majorBidi" w:hAnsiTheme="majorBidi" w:cstheme="majorBidi"/>
                <w:b/>
                <w:bCs/>
                <w:sz w:val="24"/>
                <w:szCs w:val="24"/>
              </w:rPr>
            </w:pPr>
            <w:r w:rsidRPr="004711EA">
              <w:rPr>
                <w:rFonts w:asciiTheme="majorBidi" w:hAnsiTheme="majorBidi" w:cstheme="majorBidi"/>
                <w:b/>
                <w:bCs/>
                <w:sz w:val="24"/>
                <w:szCs w:val="24"/>
              </w:rPr>
              <w:t>Darnley A.G. 1973, Airborne Gamma ray survey techniques present and future in Uranium Exploration methods , Proc. Series, IAEA., Vienna, pp.67-108.</w:t>
            </w:r>
          </w:p>
          <w:p w:rsidR="004711EA" w:rsidRPr="004711EA" w:rsidRDefault="004711EA" w:rsidP="004711EA">
            <w:pPr>
              <w:pStyle w:val="ListParagraph"/>
              <w:numPr>
                <w:ilvl w:val="0"/>
                <w:numId w:val="11"/>
              </w:numPr>
              <w:autoSpaceDE w:val="0"/>
              <w:autoSpaceDN w:val="0"/>
              <w:adjustRightInd w:val="0"/>
              <w:spacing w:after="0" w:line="240" w:lineRule="auto"/>
              <w:rPr>
                <w:rFonts w:asciiTheme="majorBidi" w:hAnsiTheme="majorBidi" w:cstheme="majorBidi"/>
                <w:sz w:val="24"/>
                <w:szCs w:val="24"/>
              </w:rPr>
            </w:pPr>
            <w:r w:rsidRPr="004711EA">
              <w:rPr>
                <w:rFonts w:asciiTheme="majorBidi" w:hAnsiTheme="majorBidi" w:cstheme="majorBidi"/>
                <w:b/>
                <w:bCs/>
                <w:color w:val="000000"/>
                <w:sz w:val="24"/>
                <w:szCs w:val="24"/>
                <w:shd w:val="clear" w:color="auto" w:fill="FFFFFF"/>
              </w:rPr>
              <w:t>Ashkenazy Y. , 2016,The surface temperature of Europa, Preprint submitted to Physica A</w:t>
            </w:r>
            <w:r w:rsidRPr="004711EA">
              <w:rPr>
                <w:rFonts w:asciiTheme="majorBidi" w:hAnsiTheme="majorBidi" w:cstheme="majorBidi"/>
                <w:color w:val="000000"/>
                <w:sz w:val="24"/>
                <w:szCs w:val="24"/>
                <w:shd w:val="clear" w:color="auto" w:fill="FFFFFF"/>
              </w:rPr>
              <w:t xml:space="preserve">, </w:t>
            </w:r>
            <w:r w:rsidRPr="004711EA">
              <w:rPr>
                <w:rFonts w:asciiTheme="majorBidi" w:hAnsiTheme="majorBidi" w:cstheme="majorBidi"/>
                <w:color w:val="555555"/>
                <w:sz w:val="24"/>
                <w:szCs w:val="24"/>
                <w:shd w:val="clear" w:color="auto" w:fill="FFFFFF"/>
              </w:rPr>
              <w:t>DOI:</w:t>
            </w:r>
            <w:hyperlink r:id="rId22" w:tgtFrame="_blank" w:history="1">
              <w:r w:rsidRPr="004711EA">
                <w:rPr>
                  <w:rStyle w:val="Hyperlink"/>
                  <w:rFonts w:asciiTheme="majorBidi" w:hAnsiTheme="majorBidi" w:cstheme="majorBidi"/>
                  <w:sz w:val="24"/>
                  <w:szCs w:val="24"/>
                  <w:bdr w:val="none" w:sz="0" w:space="0" w:color="auto" w:frame="1"/>
                  <w:shd w:val="clear" w:color="auto" w:fill="FFFFFF"/>
                </w:rPr>
                <w:t>10.1016/j.heliyon.2019.e01908</w:t>
              </w:r>
            </w:hyperlink>
            <w:r w:rsidRPr="004711EA">
              <w:rPr>
                <w:rFonts w:asciiTheme="majorBidi" w:hAnsiTheme="majorBidi" w:cstheme="majorBidi"/>
                <w:sz w:val="24"/>
                <w:szCs w:val="24"/>
              </w:rPr>
              <w:t xml:space="preserve"> ,17 pages.</w:t>
            </w:r>
          </w:p>
          <w:p w:rsidR="004711EA" w:rsidRPr="004711EA" w:rsidRDefault="004711EA" w:rsidP="004711EA">
            <w:pPr>
              <w:pStyle w:val="ListParagraph"/>
              <w:numPr>
                <w:ilvl w:val="0"/>
                <w:numId w:val="11"/>
              </w:numPr>
              <w:autoSpaceDE w:val="0"/>
              <w:autoSpaceDN w:val="0"/>
              <w:adjustRightInd w:val="0"/>
              <w:spacing w:after="0" w:line="240" w:lineRule="auto"/>
              <w:rPr>
                <w:rFonts w:asciiTheme="majorBidi" w:hAnsiTheme="majorBidi" w:cstheme="majorBidi"/>
                <w:sz w:val="24"/>
                <w:szCs w:val="24"/>
              </w:rPr>
            </w:pPr>
            <w:r w:rsidRPr="004711EA">
              <w:rPr>
                <w:rFonts w:asciiTheme="majorBidi" w:hAnsiTheme="majorBidi" w:cstheme="majorBidi"/>
                <w:b/>
                <w:bCs/>
                <w:sz w:val="24"/>
                <w:szCs w:val="24"/>
              </w:rPr>
              <w:t>Al-Bassam K.S. , 1988, Geochemical investigation of Potassium anomalies in the western desert, Iraq, Iraqi Journal of Science, Vol.29 No.3</w:t>
            </w:r>
            <w:r w:rsidRPr="004711EA">
              <w:rPr>
                <w:rFonts w:asciiTheme="majorBidi" w:hAnsiTheme="majorBidi" w:cstheme="majorBidi"/>
                <w:sz w:val="24"/>
                <w:szCs w:val="24"/>
              </w:rPr>
              <w:t>.</w:t>
            </w:r>
          </w:p>
          <w:p w:rsidR="004711EA" w:rsidRPr="004711EA" w:rsidRDefault="004711EA" w:rsidP="004711EA">
            <w:pPr>
              <w:pStyle w:val="ListParagraph"/>
              <w:numPr>
                <w:ilvl w:val="0"/>
                <w:numId w:val="11"/>
              </w:numPr>
              <w:autoSpaceDE w:val="0"/>
              <w:autoSpaceDN w:val="0"/>
              <w:adjustRightInd w:val="0"/>
              <w:spacing w:after="0" w:line="240" w:lineRule="auto"/>
              <w:rPr>
                <w:rFonts w:asciiTheme="majorBidi" w:hAnsiTheme="majorBidi" w:cstheme="majorBidi"/>
                <w:b/>
                <w:bCs/>
                <w:sz w:val="24"/>
                <w:szCs w:val="24"/>
              </w:rPr>
            </w:pPr>
            <w:r w:rsidRPr="004711EA">
              <w:rPr>
                <w:rFonts w:asciiTheme="majorBidi" w:hAnsiTheme="majorBidi" w:cstheme="majorBidi"/>
                <w:b/>
                <w:bCs/>
                <w:color w:val="222222"/>
                <w:sz w:val="24"/>
                <w:szCs w:val="24"/>
                <w:shd w:val="clear" w:color="auto" w:fill="FFFFFF"/>
              </w:rPr>
              <w:t>Merkel, B., und Sperling, B. (1998), </w:t>
            </w:r>
            <w:r w:rsidRPr="004711EA">
              <w:rPr>
                <w:rFonts w:asciiTheme="majorBidi" w:hAnsiTheme="majorBidi" w:cstheme="majorBidi"/>
                <w:b/>
                <w:bCs/>
                <w:i/>
                <w:iCs/>
                <w:color w:val="222222"/>
                <w:sz w:val="24"/>
                <w:szCs w:val="24"/>
                <w:shd w:val="clear" w:color="auto" w:fill="FFFFFF"/>
              </w:rPr>
              <w:t>Schriftenreihe des Deutschen Verbandes für Wasserwirtschaft und Kulturbau (DVWK)</w:t>
            </w:r>
            <w:r w:rsidRPr="004711EA">
              <w:rPr>
                <w:rFonts w:asciiTheme="majorBidi" w:hAnsiTheme="majorBidi" w:cstheme="majorBidi"/>
                <w:b/>
                <w:bCs/>
                <w:color w:val="222222"/>
                <w:sz w:val="24"/>
                <w:szCs w:val="24"/>
                <w:shd w:val="clear" w:color="auto" w:fill="FFFFFF"/>
              </w:rPr>
              <w:t>, DVWK, Schriften 117: Hydrogeochemische Soffsysteme Teil II, </w:t>
            </w:r>
            <w:hyperlink r:id="rId23" w:tooltip="ISSN (identifier)" w:history="1">
              <w:r w:rsidRPr="004711EA">
                <w:rPr>
                  <w:rStyle w:val="Hyperlink"/>
                  <w:rFonts w:asciiTheme="majorBidi" w:hAnsiTheme="majorBidi" w:cstheme="majorBidi"/>
                  <w:b/>
                  <w:bCs/>
                  <w:color w:val="0645AD"/>
                  <w:sz w:val="24"/>
                  <w:szCs w:val="24"/>
                  <w:shd w:val="clear" w:color="auto" w:fill="FFFFFF"/>
                </w:rPr>
                <w:t>ISSN</w:t>
              </w:r>
            </w:hyperlink>
            <w:r w:rsidRPr="004711EA">
              <w:rPr>
                <w:rFonts w:asciiTheme="majorBidi" w:hAnsiTheme="majorBidi" w:cstheme="majorBidi"/>
                <w:b/>
                <w:bCs/>
                <w:color w:val="222222"/>
                <w:sz w:val="24"/>
                <w:szCs w:val="24"/>
                <w:shd w:val="clear" w:color="auto" w:fill="FFFFFF"/>
              </w:rPr>
              <w:t> </w:t>
            </w:r>
            <w:hyperlink r:id="rId24" w:history="1">
              <w:r w:rsidRPr="004711EA">
                <w:rPr>
                  <w:rStyle w:val="Hyperlink"/>
                  <w:rFonts w:asciiTheme="majorBidi" w:hAnsiTheme="majorBidi" w:cstheme="majorBidi"/>
                  <w:b/>
                  <w:bCs/>
                  <w:color w:val="3366BB"/>
                  <w:sz w:val="24"/>
                  <w:szCs w:val="24"/>
                  <w:shd w:val="clear" w:color="auto" w:fill="FFFFFF"/>
                </w:rPr>
                <w:t>0170-8147</w:t>
              </w:r>
            </w:hyperlink>
          </w:p>
          <w:p w:rsidR="004711EA" w:rsidRPr="004711EA" w:rsidRDefault="00A33B99" w:rsidP="004711EA">
            <w:pPr>
              <w:pStyle w:val="Heading1"/>
              <w:numPr>
                <w:ilvl w:val="0"/>
                <w:numId w:val="11"/>
              </w:numPr>
              <w:shd w:val="clear" w:color="auto" w:fill="FFFFFF"/>
              <w:bidi w:val="0"/>
              <w:spacing w:after="0" w:line="240" w:lineRule="auto"/>
              <w:jc w:val="left"/>
              <w:rPr>
                <w:b w:val="0"/>
                <w:bCs w:val="0"/>
                <w:color w:val="111111"/>
                <w:sz w:val="24"/>
                <w:szCs w:val="24"/>
              </w:rPr>
            </w:pPr>
            <w:hyperlink r:id="rId25" w:history="1">
              <w:r w:rsidR="004711EA" w:rsidRPr="004711EA">
                <w:rPr>
                  <w:rStyle w:val="Hyperlink"/>
                  <w:sz w:val="24"/>
                  <w:szCs w:val="24"/>
                  <w:bdr w:val="none" w:sz="0" w:space="0" w:color="auto" w:frame="1"/>
                </w:rPr>
                <w:t>Zeki Ünal Yümün</w:t>
              </w:r>
            </w:hyperlink>
            <w:r w:rsidR="004711EA" w:rsidRPr="004711EA">
              <w:rPr>
                <w:sz w:val="24"/>
                <w:szCs w:val="24"/>
              </w:rPr>
              <w:t xml:space="preserve">, </w:t>
            </w:r>
            <w:hyperlink r:id="rId26" w:history="1">
              <w:r w:rsidR="004711EA" w:rsidRPr="004711EA">
                <w:rPr>
                  <w:rStyle w:val="Hyperlink"/>
                  <w:sz w:val="24"/>
                  <w:szCs w:val="24"/>
                  <w:bdr w:val="none" w:sz="0" w:space="0" w:color="auto" w:frame="1"/>
                </w:rPr>
                <w:t>Namık Kemal Üniversitesi</w:t>
              </w:r>
            </w:hyperlink>
            <w:r w:rsidR="004711EA" w:rsidRPr="004711EA">
              <w:rPr>
                <w:sz w:val="24"/>
                <w:szCs w:val="24"/>
              </w:rPr>
              <w:t xml:space="preserve">, </w:t>
            </w:r>
            <w:hyperlink r:id="rId27" w:history="1">
              <w:r w:rsidR="004711EA" w:rsidRPr="004711EA">
                <w:rPr>
                  <w:rStyle w:val="Hyperlink"/>
                  <w:sz w:val="24"/>
                  <w:szCs w:val="24"/>
                  <w:bdr w:val="none" w:sz="0" w:space="0" w:color="auto" w:frame="1"/>
                </w:rPr>
                <w:t>Erol Kam</w:t>
              </w:r>
            </w:hyperlink>
            <w:r w:rsidR="004711EA" w:rsidRPr="004711EA">
              <w:rPr>
                <w:sz w:val="24"/>
                <w:szCs w:val="24"/>
              </w:rPr>
              <w:t>,</w:t>
            </w:r>
            <w:hyperlink r:id="rId28" w:history="1">
              <w:r w:rsidR="004711EA" w:rsidRPr="004711EA">
                <w:rPr>
                  <w:rStyle w:val="Hyperlink"/>
                  <w:sz w:val="24"/>
                  <w:szCs w:val="24"/>
                  <w:bdr w:val="none" w:sz="0" w:space="0" w:color="auto" w:frame="1"/>
                </w:rPr>
                <w:t>Yildiz Technical University</w:t>
              </w:r>
            </w:hyperlink>
            <w:r w:rsidR="004711EA" w:rsidRPr="004711EA">
              <w:rPr>
                <w:sz w:val="24"/>
                <w:szCs w:val="24"/>
              </w:rPr>
              <w:t xml:space="preserve"> </w:t>
            </w:r>
            <w:hyperlink r:id="rId29" w:history="1">
              <w:r w:rsidR="004711EA" w:rsidRPr="004711EA">
                <w:rPr>
                  <w:rStyle w:val="Hyperlink"/>
                  <w:sz w:val="24"/>
                  <w:szCs w:val="24"/>
                  <w:bdr w:val="none" w:sz="0" w:space="0" w:color="auto" w:frame="1"/>
                </w:rPr>
                <w:t>Melike Önce</w:t>
              </w:r>
            </w:hyperlink>
            <w:r w:rsidR="004711EA" w:rsidRPr="004711EA">
              <w:rPr>
                <w:sz w:val="24"/>
                <w:szCs w:val="24"/>
              </w:rPr>
              <w:t xml:space="preserve">, </w:t>
            </w:r>
            <w:hyperlink r:id="rId30" w:history="1">
              <w:r w:rsidR="004711EA" w:rsidRPr="004711EA">
                <w:rPr>
                  <w:rStyle w:val="Hyperlink"/>
                  <w:sz w:val="24"/>
                  <w:szCs w:val="24"/>
                  <w:bdr w:val="none" w:sz="0" w:space="0" w:color="auto" w:frame="1"/>
                </w:rPr>
                <w:t>Namık Kemal Ünivers</w:t>
              </w:r>
            </w:hyperlink>
            <w:r w:rsidR="004711EA" w:rsidRPr="004711EA">
              <w:rPr>
                <w:sz w:val="24"/>
                <w:szCs w:val="24"/>
              </w:rPr>
              <w:t>, 2020,</w:t>
            </w:r>
            <w:r w:rsidR="004711EA" w:rsidRPr="004711EA">
              <w:rPr>
                <w:color w:val="111111"/>
                <w:sz w:val="24"/>
                <w:szCs w:val="24"/>
              </w:rPr>
              <w:t>Gamma</w:t>
            </w:r>
            <w:r w:rsidR="004711EA" w:rsidRPr="004711EA">
              <w:rPr>
                <w:b w:val="0"/>
                <w:bCs w:val="0"/>
                <w:color w:val="111111"/>
                <w:sz w:val="24"/>
                <w:szCs w:val="24"/>
              </w:rPr>
              <w:t xml:space="preserve"> </w:t>
            </w:r>
            <w:r w:rsidR="004711EA" w:rsidRPr="004711EA">
              <w:rPr>
                <w:color w:val="111111"/>
                <w:sz w:val="24"/>
                <w:szCs w:val="24"/>
              </w:rPr>
              <w:t xml:space="preserve">Dose Values Of Stratigraphic Units Surfaced In BehramkaleÇanakkale) Zeytinli (Edremit-Balikesir) Section Of Kaz Mountains, Journal of the Turkish chemical society , </w:t>
            </w:r>
            <w:r w:rsidR="004711EA" w:rsidRPr="004711EA">
              <w:rPr>
                <w:color w:val="000000"/>
                <w:sz w:val="24"/>
                <w:szCs w:val="24"/>
                <w:shd w:val="clear" w:color="auto" w:fill="FFFFFF"/>
              </w:rPr>
              <w:t>2020, 7(1): 207-214.</w:t>
            </w:r>
          </w:p>
          <w:p w:rsidR="004711EA" w:rsidRPr="004711EA" w:rsidRDefault="004711EA" w:rsidP="004711EA">
            <w:pPr>
              <w:pStyle w:val="ListParagraph"/>
              <w:numPr>
                <w:ilvl w:val="0"/>
                <w:numId w:val="11"/>
              </w:numPr>
              <w:shd w:val="clear" w:color="auto" w:fill="FFFFFF"/>
              <w:spacing w:after="200" w:line="276" w:lineRule="auto"/>
              <w:rPr>
                <w:rFonts w:asciiTheme="majorBidi" w:hAnsiTheme="majorBidi" w:cstheme="majorBidi"/>
                <w:b/>
                <w:bCs/>
                <w:sz w:val="24"/>
                <w:szCs w:val="24"/>
              </w:rPr>
            </w:pPr>
            <w:r w:rsidRPr="004711EA">
              <w:rPr>
                <w:rFonts w:asciiTheme="majorBidi" w:hAnsiTheme="majorBidi" w:cstheme="majorBidi"/>
                <w:b/>
                <w:bCs/>
                <w:sz w:val="24"/>
                <w:szCs w:val="24"/>
              </w:rPr>
              <w:t>Robert W.L.,1974,Encyclopedia of Minerals, Van Nostard, Reinhod Co.</w:t>
            </w:r>
          </w:p>
          <w:p w:rsidR="004711EA" w:rsidRPr="004711EA" w:rsidRDefault="004711EA" w:rsidP="004711EA">
            <w:pPr>
              <w:pStyle w:val="ListParagraph"/>
              <w:numPr>
                <w:ilvl w:val="0"/>
                <w:numId w:val="11"/>
              </w:numPr>
              <w:autoSpaceDE w:val="0"/>
              <w:autoSpaceDN w:val="0"/>
              <w:adjustRightInd w:val="0"/>
              <w:spacing w:after="0" w:line="240" w:lineRule="auto"/>
              <w:rPr>
                <w:rFonts w:asciiTheme="majorBidi" w:hAnsiTheme="majorBidi" w:cstheme="majorBidi"/>
                <w:b/>
                <w:bCs/>
                <w:sz w:val="24"/>
                <w:szCs w:val="24"/>
              </w:rPr>
            </w:pPr>
            <w:r w:rsidRPr="004711EA">
              <w:rPr>
                <w:rFonts w:asciiTheme="majorBidi" w:hAnsiTheme="majorBidi" w:cstheme="majorBidi"/>
                <w:b/>
                <w:bCs/>
                <w:sz w:val="24"/>
                <w:szCs w:val="24"/>
              </w:rPr>
              <w:t xml:space="preserve">Mamdouh A.H. , 2000, Introduction about Uranium ores and and nuclear fuel cycle, the training program of nuclear fuel cycle from ore to yellow concentration, the Arabian agency of nuclear energy , Cairo. </w:t>
            </w:r>
          </w:p>
          <w:p w:rsidR="004711EA" w:rsidRPr="004711EA" w:rsidRDefault="00A33B99" w:rsidP="004711EA">
            <w:pPr>
              <w:pStyle w:val="ListParagraph"/>
              <w:numPr>
                <w:ilvl w:val="0"/>
                <w:numId w:val="11"/>
              </w:numPr>
              <w:autoSpaceDE w:val="0"/>
              <w:autoSpaceDN w:val="0"/>
              <w:adjustRightInd w:val="0"/>
              <w:spacing w:after="0" w:line="240" w:lineRule="auto"/>
              <w:rPr>
                <w:rFonts w:asciiTheme="majorBidi" w:hAnsiTheme="majorBidi" w:cstheme="majorBidi"/>
                <w:b/>
                <w:bCs/>
                <w:sz w:val="24"/>
                <w:szCs w:val="24"/>
              </w:rPr>
            </w:pPr>
            <w:hyperlink r:id="rId31" w:history="1">
              <w:r w:rsidR="004711EA" w:rsidRPr="004711EA">
                <w:rPr>
                  <w:rStyle w:val="Hyperlink"/>
                  <w:rFonts w:asciiTheme="majorBidi" w:hAnsiTheme="majorBidi" w:cstheme="majorBidi"/>
                  <w:b/>
                  <w:bCs/>
                  <w:sz w:val="24"/>
                  <w:szCs w:val="24"/>
                </w:rPr>
                <w:t>https://www.radiansa.com/en/radon/radon-detectors.htm</w:t>
              </w:r>
            </w:hyperlink>
          </w:p>
          <w:p w:rsidR="004711EA" w:rsidRPr="004711EA" w:rsidRDefault="004711EA" w:rsidP="004711EA">
            <w:pPr>
              <w:pStyle w:val="ListParagraph"/>
              <w:numPr>
                <w:ilvl w:val="0"/>
                <w:numId w:val="11"/>
              </w:numPr>
              <w:autoSpaceDE w:val="0"/>
              <w:autoSpaceDN w:val="0"/>
              <w:adjustRightInd w:val="0"/>
              <w:spacing w:after="0" w:line="240" w:lineRule="auto"/>
              <w:jc w:val="both"/>
              <w:rPr>
                <w:rFonts w:asciiTheme="majorBidi" w:hAnsiTheme="majorBidi" w:cstheme="majorBidi"/>
                <w:b/>
                <w:bCs/>
                <w:sz w:val="24"/>
                <w:szCs w:val="24"/>
              </w:rPr>
            </w:pPr>
            <w:r w:rsidRPr="004711EA">
              <w:rPr>
                <w:rFonts w:asciiTheme="majorBidi" w:hAnsiTheme="majorBidi" w:cstheme="majorBidi"/>
                <w:b/>
                <w:bCs/>
                <w:color w:val="231F20"/>
                <w:sz w:val="24"/>
                <w:szCs w:val="24"/>
              </w:rPr>
              <w:t xml:space="preserve">Telford,W.M., Geldart, L.P. &amp; Sheriff, R.E. (1990) </w:t>
            </w:r>
            <w:r w:rsidRPr="004711EA">
              <w:rPr>
                <w:rFonts w:asciiTheme="majorBidi" w:hAnsiTheme="majorBidi" w:cstheme="majorBidi"/>
                <w:b/>
                <w:bCs/>
                <w:i/>
                <w:iCs/>
                <w:color w:val="231F20"/>
                <w:sz w:val="24"/>
                <w:szCs w:val="24"/>
              </w:rPr>
              <w:t>Applied Geophysics</w:t>
            </w:r>
            <w:r w:rsidRPr="004711EA">
              <w:rPr>
                <w:rFonts w:asciiTheme="majorBidi" w:hAnsiTheme="majorBidi" w:cstheme="majorBidi"/>
                <w:b/>
                <w:bCs/>
                <w:color w:val="231F20"/>
                <w:sz w:val="24"/>
                <w:szCs w:val="24"/>
              </w:rPr>
              <w:t>,2nd edn. Cambridge University Press, Cambridge.</w:t>
            </w:r>
          </w:p>
          <w:p w:rsidR="004711EA" w:rsidRPr="004711EA" w:rsidRDefault="004711EA" w:rsidP="004711EA">
            <w:pPr>
              <w:pStyle w:val="ListParagraph"/>
              <w:numPr>
                <w:ilvl w:val="0"/>
                <w:numId w:val="11"/>
              </w:numPr>
              <w:autoSpaceDE w:val="0"/>
              <w:autoSpaceDN w:val="0"/>
              <w:adjustRightInd w:val="0"/>
              <w:spacing w:after="0" w:line="240" w:lineRule="auto"/>
              <w:jc w:val="both"/>
              <w:rPr>
                <w:rFonts w:asciiTheme="majorBidi" w:hAnsiTheme="majorBidi" w:cstheme="majorBidi"/>
                <w:b/>
                <w:bCs/>
                <w:sz w:val="24"/>
                <w:szCs w:val="24"/>
              </w:rPr>
            </w:pPr>
            <w:r w:rsidRPr="004711EA">
              <w:rPr>
                <w:rFonts w:asciiTheme="majorBidi" w:hAnsiTheme="majorBidi" w:cstheme="majorBidi"/>
                <w:b/>
                <w:bCs/>
                <w:sz w:val="24"/>
                <w:szCs w:val="24"/>
              </w:rPr>
              <w:t>Al- Hili A. M. &amp; Othman M. A.,2021, Determination of Uranium, Thorium and Potassium Concentrations in Different Clay Types by Spectral Gamma Ray Log, in Hawaz Formation in Well O6iNC115, Murzuq basin, SW Libya, University Bulletin – ISSUE No.23- Vol. (3) – September- 2021</w:t>
            </w:r>
          </w:p>
          <w:p w:rsidR="00526521" w:rsidRPr="005F721F" w:rsidRDefault="00A33B99" w:rsidP="005F721F">
            <w:pPr>
              <w:pStyle w:val="ListParagraph"/>
              <w:numPr>
                <w:ilvl w:val="0"/>
                <w:numId w:val="11"/>
              </w:numPr>
              <w:autoSpaceDE w:val="0"/>
              <w:autoSpaceDN w:val="0"/>
              <w:adjustRightInd w:val="0"/>
              <w:spacing w:after="0" w:line="240" w:lineRule="auto"/>
              <w:jc w:val="both"/>
              <w:rPr>
                <w:rFonts w:asciiTheme="majorBidi" w:hAnsiTheme="majorBidi" w:cstheme="majorBidi"/>
                <w:b/>
                <w:bCs/>
                <w:sz w:val="24"/>
                <w:szCs w:val="24"/>
              </w:rPr>
            </w:pPr>
            <w:hyperlink r:id="rId32" w:history="1">
              <w:r w:rsidR="004711EA" w:rsidRPr="004711EA">
                <w:rPr>
                  <w:rStyle w:val="Hyperlink"/>
                  <w:rFonts w:asciiTheme="majorBidi" w:hAnsiTheme="majorBidi" w:cstheme="majorBidi"/>
                  <w:b/>
                  <w:bCs/>
                  <w:sz w:val="24"/>
                  <w:szCs w:val="24"/>
                </w:rPr>
                <w:t>https://www.geoexplo.com/airborne_survey_workshop_rad.html</w:t>
              </w:r>
            </w:hyperlink>
          </w:p>
        </w:tc>
        <w:tc>
          <w:tcPr>
            <w:tcW w:w="1638" w:type="dxa"/>
            <w:tcBorders>
              <w:top w:val="single" w:sz="4" w:space="0" w:color="000000"/>
              <w:left w:val="single" w:sz="4" w:space="0" w:color="000000"/>
              <w:bottom w:val="single" w:sz="4" w:space="0" w:color="000000"/>
              <w:right w:val="single" w:sz="4" w:space="0" w:color="000000"/>
            </w:tcBorders>
            <w:vAlign w:val="center"/>
          </w:tcPr>
          <w:p w:rsidR="00526521" w:rsidRDefault="004711EA">
            <w:pPr>
              <w:spacing w:after="0" w:line="312" w:lineRule="auto"/>
              <w:jc w:val="center"/>
            </w:pPr>
            <w:r>
              <w:rPr>
                <w:color w:val="FF0000"/>
              </w:rPr>
              <w:lastRenderedPageBreak/>
              <w:t>Not all</w:t>
            </w:r>
          </w:p>
        </w:tc>
      </w:tr>
      <w:tr w:rsidR="00526521" w:rsidTr="00866B7E">
        <w:tc>
          <w:tcPr>
            <w:tcW w:w="1931" w:type="dxa"/>
            <w:tcBorders>
              <w:top w:val="single" w:sz="4" w:space="0" w:color="000000"/>
              <w:left w:val="single" w:sz="4" w:space="0" w:color="000000"/>
              <w:bottom w:val="single" w:sz="4" w:space="0" w:color="000000"/>
              <w:right w:val="nil"/>
            </w:tcBorders>
            <w:shd w:val="clear" w:color="auto" w:fill="DAEEF3"/>
            <w:vAlign w:val="center"/>
          </w:tcPr>
          <w:p w:rsidR="00526521" w:rsidRDefault="00526521">
            <w:pPr>
              <w:spacing w:after="0" w:line="312" w:lineRule="auto"/>
              <w:ind w:left="90"/>
              <w:rPr>
                <w:b/>
              </w:rPr>
            </w:pPr>
            <w:r>
              <w:rPr>
                <w:b/>
              </w:rPr>
              <w:lastRenderedPageBreak/>
              <w:t>Websites</w:t>
            </w:r>
          </w:p>
        </w:tc>
        <w:tc>
          <w:tcPr>
            <w:tcW w:w="8584" w:type="dxa"/>
            <w:gridSpan w:val="2"/>
            <w:tcBorders>
              <w:top w:val="single" w:sz="4" w:space="0" w:color="000000"/>
              <w:left w:val="single" w:sz="4" w:space="0" w:color="000000"/>
              <w:bottom w:val="single" w:sz="4" w:space="0" w:color="000000"/>
              <w:right w:val="single" w:sz="4" w:space="0" w:color="000000"/>
            </w:tcBorders>
          </w:tcPr>
          <w:p w:rsidR="00CB4637" w:rsidRPr="00CB4637" w:rsidRDefault="00A33B99" w:rsidP="00CB4637">
            <w:pPr>
              <w:autoSpaceDE w:val="0"/>
              <w:autoSpaceDN w:val="0"/>
              <w:adjustRightInd w:val="0"/>
              <w:jc w:val="center"/>
            </w:pPr>
            <w:hyperlink r:id="rId33" w:history="1">
              <w:r w:rsidR="005F721F" w:rsidRPr="00832028">
                <w:rPr>
                  <w:rStyle w:val="Hyperlink"/>
                </w:rPr>
                <w:t>https://www.researchgate.net/publication/369650051_Radiometric_method_in_Geophysics_Lectures</w:t>
              </w:r>
            </w:hyperlink>
            <w:r w:rsidR="005F721F">
              <w:t xml:space="preserve"> </w:t>
            </w:r>
          </w:p>
        </w:tc>
      </w:tr>
    </w:tbl>
    <w:p w:rsidR="00455D85" w:rsidRDefault="005070C6" w:rsidP="00D957E0">
      <w:pPr>
        <w:tabs>
          <w:tab w:val="left" w:pos="1980"/>
        </w:tabs>
        <w:ind w:left="1985" w:hanging="1985"/>
        <w:jc w:val="both"/>
        <w:rPr>
          <w:b/>
          <w:color w:val="000000"/>
          <w:sz w:val="32"/>
          <w:szCs w:val="32"/>
        </w:rPr>
      </w:pPr>
      <w:r>
        <w:rPr>
          <w:b/>
          <w:color w:val="000000"/>
          <w:sz w:val="32"/>
          <w:szCs w:val="32"/>
        </w:rPr>
        <w:lastRenderedPageBreak/>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2F4010">
            <w:pPr>
              <w:spacing w:after="0"/>
              <w:jc w:val="both"/>
              <w:rPr>
                <w:color w:val="000000"/>
                <w:sz w:val="16"/>
                <w:szCs w:val="16"/>
              </w:rPr>
            </w:pPr>
            <w:r>
              <w:rPr>
                <w:b/>
                <w:color w:val="000000"/>
              </w:rPr>
              <w:t>Note:</w:t>
            </w:r>
            <w:r>
              <w:t xml:space="preserve"> Marks</w:t>
            </w:r>
            <w:r w:rsidR="005070C6">
              <w:t xml:space="preserve"> </w:t>
            </w:r>
            <w:r w:rsidR="005070C6">
              <w:rPr>
                <w:color w:val="000000"/>
              </w:rPr>
              <w:t xml:space="preserve">Decimal places above or below 0.5 will be rounded to the higher or lower full mark (for example a mark of 54.5 will be rounded to 55, whereas a mark of 54.4 will be rounded to 54. </w:t>
            </w:r>
            <w:r w:rsidR="005070C6">
              <w:t>The University</w:t>
            </w:r>
            <w:r w:rsidR="005070C6">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rsidSect="00891F29">
      <w:footerReference w:type="default" r:id="rId34"/>
      <w:pgSz w:w="11906" w:h="16838"/>
      <w:pgMar w:top="567" w:right="1440" w:bottom="851"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99" w:rsidRDefault="00A33B99">
      <w:pPr>
        <w:spacing w:after="0" w:line="240" w:lineRule="auto"/>
      </w:pPr>
      <w:r>
        <w:separator/>
      </w:r>
    </w:p>
  </w:endnote>
  <w:endnote w:type="continuationSeparator" w:id="0">
    <w:p w:rsidR="00A33B99" w:rsidRDefault="00A3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2F3" w:rsidRDefault="002D78C2">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3552F3">
      <w:rPr>
        <w:color w:val="000000"/>
      </w:rPr>
      <w:instrText>PAGE</w:instrText>
    </w:r>
    <w:r>
      <w:rPr>
        <w:color w:val="000000"/>
      </w:rPr>
      <w:fldChar w:fldCharType="separate"/>
    </w:r>
    <w:r w:rsidR="00065E61">
      <w:rPr>
        <w:noProof/>
        <w:color w:val="000000"/>
      </w:rPr>
      <w:t>1</w:t>
    </w:r>
    <w:r>
      <w:rPr>
        <w:color w:val="000000"/>
      </w:rPr>
      <w:fldChar w:fldCharType="end"/>
    </w:r>
  </w:p>
  <w:p w:rsidR="003552F3" w:rsidRDefault="003552F3">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99" w:rsidRDefault="00A33B99">
      <w:pPr>
        <w:spacing w:after="0" w:line="240" w:lineRule="auto"/>
      </w:pPr>
      <w:r>
        <w:separator/>
      </w:r>
    </w:p>
  </w:footnote>
  <w:footnote w:type="continuationSeparator" w:id="0">
    <w:p w:rsidR="00A33B99" w:rsidRDefault="00A33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2B4"/>
    <w:multiLevelType w:val="hybridMultilevel"/>
    <w:tmpl w:val="58E8320C"/>
    <w:lvl w:ilvl="0" w:tplc="873C86A0">
      <w:start w:val="1"/>
      <w:numFmt w:val="decimal"/>
      <w:lvlText w:val="%1-"/>
      <w:lvlJc w:val="left"/>
      <w:pPr>
        <w:ind w:left="720" w:hanging="360"/>
      </w:pPr>
      <w:rPr>
        <w:rFonts w:hint="default"/>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C0C12"/>
    <w:multiLevelType w:val="hybridMultilevel"/>
    <w:tmpl w:val="2C5AC4AA"/>
    <w:lvl w:ilvl="0" w:tplc="26E21A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B625E"/>
    <w:multiLevelType w:val="hybridMultilevel"/>
    <w:tmpl w:val="B148C506"/>
    <w:lvl w:ilvl="0" w:tplc="9128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55AB3D6A"/>
    <w:multiLevelType w:val="hybridMultilevel"/>
    <w:tmpl w:val="82B004C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5F4E7C5C"/>
    <w:multiLevelType w:val="hybridMultilevel"/>
    <w:tmpl w:val="1ED087C4"/>
    <w:lvl w:ilvl="0" w:tplc="D2583226">
      <w:start w:val="1"/>
      <w:numFmt w:val="bullet"/>
      <w:lvlText w:val=""/>
      <w:lvlJc w:val="left"/>
      <w:pPr>
        <w:ind w:left="644" w:hanging="360"/>
      </w:pPr>
      <w:rPr>
        <w:rFonts w:ascii="Symbol" w:hAnsi="Symbol" w:hint="default"/>
        <w:color w:val="000000" w:themeColor="text1"/>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3EB02A7"/>
    <w:multiLevelType w:val="hybridMultilevel"/>
    <w:tmpl w:val="D85CF942"/>
    <w:lvl w:ilvl="0" w:tplc="F71221E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BF3028"/>
    <w:multiLevelType w:val="hybridMultilevel"/>
    <w:tmpl w:val="B5C6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3"/>
  </w:num>
  <w:num w:numId="2">
    <w:abstractNumId w:val="9"/>
  </w:num>
  <w:num w:numId="3">
    <w:abstractNumId w:val="5"/>
  </w:num>
  <w:num w:numId="4">
    <w:abstractNumId w:val="10"/>
  </w:num>
  <w:num w:numId="5">
    <w:abstractNumId w:val="4"/>
  </w:num>
  <w:num w:numId="6">
    <w:abstractNumId w:val="0"/>
  </w:num>
  <w:num w:numId="7">
    <w:abstractNumId w:val="7"/>
  </w:num>
  <w:num w:numId="8">
    <w:abstractNumId w:val="8"/>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4536"/>
    <w:rsid w:val="0000631A"/>
    <w:rsid w:val="00036034"/>
    <w:rsid w:val="00047D07"/>
    <w:rsid w:val="00057857"/>
    <w:rsid w:val="00065E61"/>
    <w:rsid w:val="000B6672"/>
    <w:rsid w:val="000D2C98"/>
    <w:rsid w:val="00130C50"/>
    <w:rsid w:val="00194BDE"/>
    <w:rsid w:val="001F4079"/>
    <w:rsid w:val="002875BD"/>
    <w:rsid w:val="002D78C2"/>
    <w:rsid w:val="002F4010"/>
    <w:rsid w:val="003471B5"/>
    <w:rsid w:val="003552F3"/>
    <w:rsid w:val="003A2EDD"/>
    <w:rsid w:val="003D3B18"/>
    <w:rsid w:val="003E4536"/>
    <w:rsid w:val="00405D14"/>
    <w:rsid w:val="004070E6"/>
    <w:rsid w:val="00455D85"/>
    <w:rsid w:val="004711EA"/>
    <w:rsid w:val="004B7062"/>
    <w:rsid w:val="004C2582"/>
    <w:rsid w:val="005070C6"/>
    <w:rsid w:val="00514B02"/>
    <w:rsid w:val="00526521"/>
    <w:rsid w:val="00526CF5"/>
    <w:rsid w:val="005D056C"/>
    <w:rsid w:val="005E0D01"/>
    <w:rsid w:val="005F579A"/>
    <w:rsid w:val="005F721F"/>
    <w:rsid w:val="0062482C"/>
    <w:rsid w:val="00650BD4"/>
    <w:rsid w:val="00671A09"/>
    <w:rsid w:val="00687E81"/>
    <w:rsid w:val="0070701B"/>
    <w:rsid w:val="007313E2"/>
    <w:rsid w:val="00757469"/>
    <w:rsid w:val="007C6E6B"/>
    <w:rsid w:val="00845BE4"/>
    <w:rsid w:val="00866B7E"/>
    <w:rsid w:val="00891F29"/>
    <w:rsid w:val="008D1F8F"/>
    <w:rsid w:val="009065DA"/>
    <w:rsid w:val="00921931"/>
    <w:rsid w:val="00922F95"/>
    <w:rsid w:val="009325E3"/>
    <w:rsid w:val="0095416A"/>
    <w:rsid w:val="00956813"/>
    <w:rsid w:val="00960063"/>
    <w:rsid w:val="009604AB"/>
    <w:rsid w:val="009803AA"/>
    <w:rsid w:val="00982F4B"/>
    <w:rsid w:val="009A1D7F"/>
    <w:rsid w:val="009E5FFC"/>
    <w:rsid w:val="009F51EC"/>
    <w:rsid w:val="00A06390"/>
    <w:rsid w:val="00A33B99"/>
    <w:rsid w:val="00A4015B"/>
    <w:rsid w:val="00A6647E"/>
    <w:rsid w:val="00A9153C"/>
    <w:rsid w:val="00AB4577"/>
    <w:rsid w:val="00BE1BC1"/>
    <w:rsid w:val="00BE3780"/>
    <w:rsid w:val="00CB4637"/>
    <w:rsid w:val="00CF3A1B"/>
    <w:rsid w:val="00D957E0"/>
    <w:rsid w:val="00D97FAC"/>
    <w:rsid w:val="00DA1E43"/>
    <w:rsid w:val="00E208F1"/>
    <w:rsid w:val="00F0383A"/>
    <w:rsid w:val="00F73784"/>
    <w:rsid w:val="00F814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6CB64-D7D6-4983-B64E-A13B89A8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rsid w:val="00671A0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71A0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71A09"/>
    <w:pPr>
      <w:keepNext/>
      <w:keepLines/>
      <w:spacing w:before="220" w:after="40"/>
      <w:outlineLvl w:val="4"/>
    </w:pPr>
    <w:rPr>
      <w:b/>
    </w:rPr>
  </w:style>
  <w:style w:type="paragraph" w:styleId="Heading6">
    <w:name w:val="heading 6"/>
    <w:basedOn w:val="Normal"/>
    <w:next w:val="Normal"/>
    <w:uiPriority w:val="9"/>
    <w:semiHidden/>
    <w:unhideWhenUsed/>
    <w:qFormat/>
    <w:rsid w:val="00671A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rsid w:val="00671A09"/>
    <w:pPr>
      <w:keepNext/>
      <w:keepLines/>
      <w:spacing w:before="360" w:after="80"/>
    </w:pPr>
    <w:rPr>
      <w:rFonts w:ascii="Georgia" w:eastAsia="Georgia" w:hAnsi="Georgia" w:cs="Georgia"/>
      <w:i/>
      <w:color w:val="666666"/>
      <w:sz w:val="48"/>
      <w:szCs w:val="48"/>
    </w:rPr>
  </w:style>
  <w:style w:type="table" w:customStyle="1" w:styleId="a">
    <w:basedOn w:val="TableNormal"/>
    <w:rsid w:val="00671A09"/>
    <w:pPr>
      <w:spacing w:after="0" w:line="240" w:lineRule="auto"/>
    </w:pPr>
    <w:tblPr>
      <w:tblStyleRowBandSize w:val="1"/>
      <w:tblStyleColBandSize w:val="1"/>
    </w:tblPr>
  </w:style>
  <w:style w:type="table" w:customStyle="1" w:styleId="a0">
    <w:basedOn w:val="TableNormal"/>
    <w:rsid w:val="00671A09"/>
    <w:pPr>
      <w:spacing w:after="0" w:line="240" w:lineRule="auto"/>
    </w:pPr>
    <w:tblPr>
      <w:tblStyleRowBandSize w:val="1"/>
      <w:tblStyleColBandSize w:val="1"/>
    </w:tblPr>
  </w:style>
  <w:style w:type="table" w:customStyle="1" w:styleId="a1">
    <w:basedOn w:val="TableNormal"/>
    <w:rsid w:val="00671A09"/>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rsid w:val="00671A09"/>
    <w:tblPr>
      <w:tblStyleRowBandSize w:val="1"/>
      <w:tblStyleColBandSize w:val="1"/>
      <w:tblCellMar>
        <w:left w:w="115" w:type="dxa"/>
        <w:right w:w="115" w:type="dxa"/>
      </w:tblCellMar>
    </w:tblPr>
  </w:style>
  <w:style w:type="table" w:customStyle="1" w:styleId="a3">
    <w:basedOn w:val="TableNormal"/>
    <w:rsid w:val="00671A09"/>
    <w:tblPr>
      <w:tblStyleRowBandSize w:val="1"/>
      <w:tblStyleColBandSize w:val="1"/>
      <w:tblCellMar>
        <w:left w:w="115" w:type="dxa"/>
        <w:right w:w="115" w:type="dxa"/>
      </w:tblCellMar>
    </w:tblPr>
  </w:style>
  <w:style w:type="table" w:customStyle="1" w:styleId="a4">
    <w:basedOn w:val="TableNormal"/>
    <w:rsid w:val="00671A09"/>
    <w:tblPr>
      <w:tblStyleRowBandSize w:val="1"/>
      <w:tblStyleColBandSize w:val="1"/>
      <w:tblCellMar>
        <w:left w:w="115" w:type="dxa"/>
        <w:right w:w="115" w:type="dxa"/>
      </w:tblCellMar>
    </w:tblPr>
  </w:style>
  <w:style w:type="table" w:customStyle="1" w:styleId="a5">
    <w:basedOn w:val="TableNormal"/>
    <w:rsid w:val="00671A09"/>
    <w:tblPr>
      <w:tblStyleRowBandSize w:val="1"/>
      <w:tblStyleColBandSize w:val="1"/>
      <w:tblCellMar>
        <w:left w:w="115" w:type="dxa"/>
        <w:right w:w="115" w:type="dxa"/>
      </w:tblCellMar>
    </w:tblPr>
  </w:style>
  <w:style w:type="table" w:customStyle="1" w:styleId="a6">
    <w:basedOn w:val="TableNormal"/>
    <w:rsid w:val="00671A09"/>
    <w:tblPr>
      <w:tblStyleRowBandSize w:val="1"/>
      <w:tblStyleColBandSize w:val="1"/>
      <w:tblCellMar>
        <w:left w:w="115" w:type="dxa"/>
        <w:right w:w="115" w:type="dxa"/>
      </w:tblCellMar>
    </w:tblPr>
  </w:style>
  <w:style w:type="table" w:customStyle="1" w:styleId="a7">
    <w:basedOn w:val="TableNormal"/>
    <w:rsid w:val="00671A09"/>
    <w:tblPr>
      <w:tblStyleRowBandSize w:val="1"/>
      <w:tblStyleColBandSize w:val="1"/>
      <w:tblCellMar>
        <w:left w:w="115" w:type="dxa"/>
        <w:right w:w="115" w:type="dxa"/>
      </w:tblCellMar>
    </w:tblPr>
  </w:style>
  <w:style w:type="table" w:customStyle="1" w:styleId="a8">
    <w:basedOn w:val="TableNormal"/>
    <w:rsid w:val="00671A09"/>
    <w:tblPr>
      <w:tblStyleRowBandSize w:val="1"/>
      <w:tblStyleColBandSize w:val="1"/>
      <w:tblCellMar>
        <w:left w:w="115" w:type="dxa"/>
        <w:right w:w="115" w:type="dxa"/>
      </w:tblCellMar>
    </w:tblPr>
  </w:style>
  <w:style w:type="table" w:customStyle="1" w:styleId="a9">
    <w:basedOn w:val="TableNormal"/>
    <w:rsid w:val="00671A09"/>
    <w:tblPr>
      <w:tblStyleRowBandSize w:val="1"/>
      <w:tblStyleColBandSize w:val="1"/>
      <w:tblCellMar>
        <w:left w:w="115" w:type="dxa"/>
        <w:right w:w="115" w:type="dxa"/>
      </w:tblCellMar>
    </w:tblPr>
  </w:style>
  <w:style w:type="table" w:customStyle="1" w:styleId="aa">
    <w:basedOn w:val="TableNormal"/>
    <w:rsid w:val="00671A09"/>
    <w:tblPr>
      <w:tblStyleRowBandSize w:val="1"/>
      <w:tblStyleColBandSize w:val="1"/>
      <w:tblCellMar>
        <w:left w:w="115" w:type="dxa"/>
        <w:right w:w="115" w:type="dxa"/>
      </w:tblCellMar>
    </w:tblPr>
  </w:style>
  <w:style w:type="table" w:customStyle="1" w:styleId="ab">
    <w:basedOn w:val="TableNormal"/>
    <w:rsid w:val="00671A09"/>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526521"/>
    <w:rPr>
      <w:color w:val="800080" w:themeColor="followedHyperlink"/>
      <w:u w:val="single"/>
    </w:rPr>
  </w:style>
  <w:style w:type="paragraph" w:customStyle="1" w:styleId="Default">
    <w:name w:val="Default"/>
    <w:rsid w:val="004711EA"/>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tanet.net/how-do-sodium-iodide-scintillation-detectors-work" TargetMode="External"/><Relationship Id="rId18" Type="http://schemas.openxmlformats.org/officeDocument/2006/relationships/hyperlink" Target="https://www.ntanet.net/how-do-sodium-iodide-scintillation-detectors-work" TargetMode="External"/><Relationship Id="rId26" Type="http://schemas.openxmlformats.org/officeDocument/2006/relationships/hyperlink" Target="https://www.researchgate.net/institution/Namik-Kemal-Ueniversitesi" TargetMode="External"/><Relationship Id="rId3" Type="http://schemas.openxmlformats.org/officeDocument/2006/relationships/numbering" Target="numbering.xml"/><Relationship Id="rId21" Type="http://schemas.openxmlformats.org/officeDocument/2006/relationships/hyperlink" Target="https://marshield.com/choosing-the-right-radiation-shielding-factors-considered-by-a-shielding-materials-exper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a.gov.au/scientific-topics/disciplines/geophysics/radiometrics" TargetMode="External"/><Relationship Id="rId17" Type="http://schemas.openxmlformats.org/officeDocument/2006/relationships/hyperlink" Target="https://www.ga.gov.au/scientific-topics/disciplines/geophysics/radiometrics" TargetMode="External"/><Relationship Id="rId25" Type="http://schemas.openxmlformats.org/officeDocument/2006/relationships/hyperlink" Target="https://www.researchgate.net/profile/Zeki-Yuemuen-2" TargetMode="External"/><Relationship Id="rId33" Type="http://schemas.openxmlformats.org/officeDocument/2006/relationships/hyperlink" Target="https://www.researchgate.net/publication/369650051_Radiometric_method_in_Geophysics_Lectures" TargetMode="External"/><Relationship Id="rId2" Type="http://schemas.openxmlformats.org/officeDocument/2006/relationships/customXml" Target="../customXml/item2.xml"/><Relationship Id="rId16" Type="http://schemas.openxmlformats.org/officeDocument/2006/relationships/hyperlink" Target="https://us.vwr.com/store/product/16550066/geiger-counter" TargetMode="External"/><Relationship Id="rId20" Type="http://schemas.openxmlformats.org/officeDocument/2006/relationships/hyperlink" Target="https://geosiamservices.com/services/airborne-services/airborne-radiometric-survey/" TargetMode="External"/><Relationship Id="rId29" Type="http://schemas.openxmlformats.org/officeDocument/2006/relationships/hyperlink" Target="https://www.researchgate.net/profile/Melike-Oe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vwr.com/store/product/16550066/geiger-counter" TargetMode="External"/><Relationship Id="rId24" Type="http://schemas.openxmlformats.org/officeDocument/2006/relationships/hyperlink" Target="https://www.worldcat.org/issn/0170-8147" TargetMode="External"/><Relationship Id="rId32" Type="http://schemas.openxmlformats.org/officeDocument/2006/relationships/hyperlink" Target="https://www.geoexplo.com/airborne_survey_workshop_rad.html" TargetMode="External"/><Relationship Id="rId5" Type="http://schemas.openxmlformats.org/officeDocument/2006/relationships/settings" Target="settings.xml"/><Relationship Id="rId15" Type="http://schemas.openxmlformats.org/officeDocument/2006/relationships/hyperlink" Target="http://spmphysics.onlinetuition.com.my/2013/08/geiger-muller-tube.html" TargetMode="External"/><Relationship Id="rId23" Type="http://schemas.openxmlformats.org/officeDocument/2006/relationships/hyperlink" Target="https://en.wikipedia.org/wiki/ISSN_(identifier)" TargetMode="External"/><Relationship Id="rId28" Type="http://schemas.openxmlformats.org/officeDocument/2006/relationships/hyperlink" Target="https://www.researchgate.net/institution/Yildiz_Technical_University" TargetMode="External"/><Relationship Id="rId36" Type="http://schemas.openxmlformats.org/officeDocument/2006/relationships/theme" Target="theme/theme1.xml"/><Relationship Id="rId10" Type="http://schemas.openxmlformats.org/officeDocument/2006/relationships/hyperlink" Target="http://spmphysics.onlinetuition.com.my/2013/08/geiger-muller-tube.html" TargetMode="External"/><Relationship Id="rId19" Type="http://schemas.openxmlformats.org/officeDocument/2006/relationships/hyperlink" Target="https://satisgeo.com/spectrometers/gs-512i-portable-gamma-ray-spectrometer/" TargetMode="External"/><Relationship Id="rId31" Type="http://schemas.openxmlformats.org/officeDocument/2006/relationships/hyperlink" Target="https://www.radiansa.com/en/radon/radon-detectors.htm" TargetMode="External"/><Relationship Id="rId4" Type="http://schemas.openxmlformats.org/officeDocument/2006/relationships/styles" Target="styles.xml"/><Relationship Id="rId9" Type="http://schemas.openxmlformats.org/officeDocument/2006/relationships/hyperlink" Target="mailto:wadhah.mah@kus.edu.iq" TargetMode="External"/><Relationship Id="rId14" Type="http://schemas.openxmlformats.org/officeDocument/2006/relationships/hyperlink" Target="https://satisgeo.com/spectrometers/gs-512i-portable-gamma-ray-spectrometer/" TargetMode="External"/><Relationship Id="rId22" Type="http://schemas.openxmlformats.org/officeDocument/2006/relationships/hyperlink" Target="http://dx.doi.org/10.1016/j.heliyon.2019.e01908" TargetMode="External"/><Relationship Id="rId27" Type="http://schemas.openxmlformats.org/officeDocument/2006/relationships/hyperlink" Target="https://www.researchgate.net/profile/Erol-Kam" TargetMode="External"/><Relationship Id="rId30" Type="http://schemas.openxmlformats.org/officeDocument/2006/relationships/hyperlink" Target="https://www.researchgate.net/institution/Namik-Kemal-Ueniversites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B6A02B-84FD-49EA-B06F-080F354C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12</cp:revision>
  <dcterms:created xsi:type="dcterms:W3CDTF">2023-06-17T07:54:00Z</dcterms:created>
  <dcterms:modified xsi:type="dcterms:W3CDTF">2023-06-21T22:32:00Z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